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FC6B" w14:textId="24D36AF5" w:rsidR="00E41EB1" w:rsidRDefault="00E41EB1" w:rsidP="0088176F">
      <w:pPr>
        <w:pStyle w:val="Heading1"/>
        <w:rPr>
          <w:rFonts w:ascii="Century Gothic" w:hAnsi="Century Gothic"/>
          <w:color w:val="4D1438"/>
        </w:rPr>
      </w:pPr>
      <w:r>
        <w:rPr>
          <w:rFonts w:ascii="Century Gothic" w:hAnsi="Century Gothic"/>
          <w:color w:val="4D1438"/>
        </w:rPr>
        <w:t>Journal club checklist</w:t>
      </w:r>
    </w:p>
    <w:p w14:paraId="5EB60F9A" w14:textId="77777777" w:rsidR="00E41EB1" w:rsidRPr="00E41EB1" w:rsidRDefault="00E41EB1" w:rsidP="002919AE">
      <w:pPr>
        <w:spacing w:line="360" w:lineRule="auto"/>
      </w:pPr>
    </w:p>
    <w:p w14:paraId="5F8493E4" w14:textId="69812545" w:rsidR="00136AFE" w:rsidRPr="00C70B75" w:rsidRDefault="00E41EB1" w:rsidP="002919AE">
      <w:pPr>
        <w:spacing w:line="360" w:lineRule="auto"/>
        <w:rPr>
          <w:rFonts w:ascii="Georgia" w:hAnsi="Georgia"/>
          <w:bCs/>
          <w:sz w:val="22"/>
          <w:szCs w:val="22"/>
        </w:rPr>
      </w:pPr>
      <w:r w:rsidRPr="00C70B75">
        <w:rPr>
          <w:rFonts w:ascii="Georgia" w:hAnsi="Georgia"/>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A70A7B">
          <w:rPr>
            <w:rStyle w:val="Hyperlink"/>
            <w:rFonts w:ascii="Georgia" w:hAnsi="Georgia"/>
            <w:bCs/>
            <w:color w:val="4D1438"/>
            <w:sz w:val="22"/>
            <w:szCs w:val="22"/>
          </w:rPr>
          <w:t>EBVM Resources page</w:t>
        </w:r>
      </w:hyperlink>
      <w:r w:rsidRPr="00A70A7B">
        <w:rPr>
          <w:rFonts w:ascii="Georgia" w:hAnsi="Georgia"/>
          <w:bCs/>
          <w:sz w:val="22"/>
          <w:szCs w:val="22"/>
        </w:rPr>
        <w:t>.</w:t>
      </w:r>
      <w:r w:rsidRPr="00C70B75">
        <w:rPr>
          <w:rFonts w:ascii="Georgia" w:hAnsi="Georgia"/>
          <w:bCs/>
          <w:sz w:val="22"/>
          <w:szCs w:val="22"/>
        </w:rPr>
        <w:t xml:space="preserve"> </w:t>
      </w:r>
    </w:p>
    <w:p w14:paraId="7BBC8B18" w14:textId="77777777" w:rsidR="006C33D6" w:rsidRPr="00C70B75" w:rsidRDefault="006C33D6" w:rsidP="004A2B70">
      <w:pPr>
        <w:spacing w:line="360" w:lineRule="auto"/>
        <w:rPr>
          <w:rStyle w:val="PlaceholderText"/>
          <w:rFonts w:ascii="Georgia" w:hAnsi="Georgia"/>
          <w:color w:val="000000" w:themeColor="text1"/>
          <w:sz w:val="22"/>
          <w:szCs w:val="22"/>
        </w:rPr>
      </w:pPr>
    </w:p>
    <w:tbl>
      <w:tblPr>
        <w:tblStyle w:val="TableGrid"/>
        <w:tblW w:w="0" w:type="auto"/>
        <w:tblLook w:val="04A0" w:firstRow="1" w:lastRow="0" w:firstColumn="1" w:lastColumn="0" w:noHBand="0" w:noVBand="1"/>
      </w:tblPr>
      <w:tblGrid>
        <w:gridCol w:w="2519"/>
        <w:gridCol w:w="5698"/>
        <w:gridCol w:w="5953"/>
      </w:tblGrid>
      <w:tr w:rsidR="00C70B75" w:rsidRPr="00C70B75" w14:paraId="5F86A214" w14:textId="77777777" w:rsidTr="00C70B75">
        <w:tc>
          <w:tcPr>
            <w:tcW w:w="2519" w:type="dxa"/>
          </w:tcPr>
          <w:p w14:paraId="5F82B247" w14:textId="77777777" w:rsidR="006C33D6" w:rsidRPr="00C70B75" w:rsidRDefault="006C33D6" w:rsidP="00E41EB1">
            <w:pPr>
              <w:spacing w:line="360" w:lineRule="auto"/>
              <w:rPr>
                <w:rFonts w:ascii="Georgia" w:hAnsi="Georgia"/>
                <w:b/>
                <w:bCs/>
                <w:sz w:val="22"/>
                <w:szCs w:val="22"/>
              </w:rPr>
            </w:pPr>
          </w:p>
        </w:tc>
        <w:tc>
          <w:tcPr>
            <w:tcW w:w="5698" w:type="dxa"/>
          </w:tcPr>
          <w:p w14:paraId="33FE3F9C" w14:textId="64E3BAF6" w:rsidR="006C33D6" w:rsidRPr="00C70B75" w:rsidRDefault="006C33D6" w:rsidP="00E41EB1">
            <w:pPr>
              <w:spacing w:line="360" w:lineRule="auto"/>
              <w:rPr>
                <w:rFonts w:ascii="Georgia" w:hAnsi="Georgia" w:cstheme="minorHAnsi"/>
                <w:b/>
                <w:bCs/>
                <w:sz w:val="22"/>
                <w:szCs w:val="22"/>
              </w:rPr>
            </w:pPr>
            <w:r w:rsidRPr="00C70B75">
              <w:rPr>
                <w:rFonts w:ascii="Georgia" w:hAnsi="Georgia" w:cstheme="minorHAnsi"/>
                <w:b/>
                <w:bCs/>
                <w:sz w:val="22"/>
                <w:szCs w:val="22"/>
              </w:rPr>
              <w:t>Antibiotic therapy in dogs and cats in general practise in the United Kingdom before referral</w:t>
            </w:r>
            <w:r w:rsidR="00E41EB1" w:rsidRPr="00C70B75">
              <w:rPr>
                <w:rFonts w:ascii="Georgia" w:hAnsi="Georgia" w:cstheme="minorHAnsi"/>
                <w:b/>
                <w:bCs/>
                <w:sz w:val="22"/>
                <w:szCs w:val="22"/>
              </w:rPr>
              <w:t>.</w:t>
            </w:r>
            <w:r w:rsidRPr="00C70B75">
              <w:rPr>
                <w:rFonts w:ascii="Georgia" w:hAnsi="Georgia" w:cstheme="minorHAnsi"/>
                <w:b/>
                <w:bCs/>
                <w:sz w:val="22"/>
                <w:szCs w:val="22"/>
              </w:rPr>
              <w:t xml:space="preserve"> </w:t>
            </w:r>
            <w:r w:rsidR="00C70B75" w:rsidRPr="00C70B75">
              <w:rPr>
                <w:rFonts w:ascii="Georgia" w:hAnsi="Georgia" w:cstheme="minorHAnsi"/>
                <w:b/>
                <w:bCs/>
                <w:sz w:val="22"/>
                <w:szCs w:val="22"/>
              </w:rPr>
              <w:br/>
            </w:r>
            <w:r w:rsidRPr="00C70B75">
              <w:rPr>
                <w:rFonts w:ascii="Georgia" w:hAnsi="Georgia" w:cstheme="minorHAnsi"/>
                <w:b/>
                <w:bCs/>
                <w:i/>
                <w:iCs/>
                <w:sz w:val="22"/>
                <w:szCs w:val="22"/>
              </w:rPr>
              <w:t>Journal of Small Animal Practice</w:t>
            </w:r>
          </w:p>
        </w:tc>
        <w:tc>
          <w:tcPr>
            <w:tcW w:w="5953" w:type="dxa"/>
          </w:tcPr>
          <w:p w14:paraId="3BDB1A24" w14:textId="0F886682" w:rsidR="006C33D6" w:rsidRPr="00C70B75" w:rsidRDefault="006C33D6" w:rsidP="00E41EB1">
            <w:pPr>
              <w:spacing w:line="360" w:lineRule="auto"/>
              <w:rPr>
                <w:rFonts w:ascii="Georgia" w:hAnsi="Georgia" w:cstheme="minorHAnsi"/>
                <w:b/>
                <w:bCs/>
                <w:sz w:val="22"/>
                <w:szCs w:val="22"/>
              </w:rPr>
            </w:pPr>
            <w:r w:rsidRPr="00C70B75">
              <w:rPr>
                <w:rFonts w:ascii="Georgia" w:hAnsi="Georgia" w:cstheme="minorHAnsi"/>
                <w:b/>
                <w:bCs/>
                <w:sz w:val="22"/>
                <w:szCs w:val="22"/>
              </w:rPr>
              <w:t>What drives antimicrobial prescribing for companion animals? A mixed-methods study of UK veterinary clinics</w:t>
            </w:r>
            <w:r w:rsidR="00E41EB1" w:rsidRPr="00C70B75">
              <w:rPr>
                <w:rFonts w:ascii="Georgia" w:hAnsi="Georgia" w:cstheme="minorHAnsi"/>
                <w:b/>
                <w:bCs/>
                <w:sz w:val="22"/>
                <w:szCs w:val="22"/>
              </w:rPr>
              <w:t xml:space="preserve">. </w:t>
            </w:r>
            <w:r w:rsidR="00C70B75" w:rsidRPr="00C70B75">
              <w:rPr>
                <w:rFonts w:ascii="Georgia" w:hAnsi="Georgia" w:cstheme="minorHAnsi"/>
                <w:b/>
                <w:bCs/>
                <w:sz w:val="22"/>
                <w:szCs w:val="22"/>
              </w:rPr>
              <w:br/>
            </w:r>
            <w:r w:rsidR="00E41EB1" w:rsidRPr="00C70B75">
              <w:rPr>
                <w:rFonts w:ascii="Georgia" w:hAnsi="Georgia" w:cstheme="minorHAnsi"/>
                <w:b/>
                <w:bCs/>
                <w:i/>
                <w:iCs/>
                <w:sz w:val="22"/>
                <w:szCs w:val="22"/>
              </w:rPr>
              <w:t>Preventive Veterinary Medicine</w:t>
            </w:r>
          </w:p>
        </w:tc>
      </w:tr>
      <w:tr w:rsidR="00C70B75" w:rsidRPr="00C70B75" w14:paraId="75A9B08F" w14:textId="77777777" w:rsidTr="00C70B75">
        <w:tc>
          <w:tcPr>
            <w:tcW w:w="2519" w:type="dxa"/>
          </w:tcPr>
          <w:p w14:paraId="4B04D2A6"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What are the aims or objectives of the study?</w:t>
            </w:r>
          </w:p>
          <w:p w14:paraId="36B1400B" w14:textId="4226C86C" w:rsidR="006C33D6" w:rsidRPr="00C70B75" w:rsidRDefault="006C33D6" w:rsidP="00E41EB1">
            <w:pPr>
              <w:spacing w:line="360" w:lineRule="auto"/>
              <w:rPr>
                <w:rFonts w:ascii="Georgia" w:hAnsi="Georgia"/>
                <w:b/>
                <w:bCs/>
                <w:sz w:val="22"/>
                <w:szCs w:val="22"/>
              </w:rPr>
            </w:pPr>
          </w:p>
          <w:p w14:paraId="5DF6628C"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A clearly stated aim or objective will make it easier for you to assess whether the research has been appropriately designed to meet these aims.</w:t>
            </w:r>
          </w:p>
          <w:p w14:paraId="6BC3A09C" w14:textId="7ED1355B" w:rsidR="00C70B75" w:rsidRPr="00C70B75" w:rsidRDefault="00C70B75" w:rsidP="00E41EB1">
            <w:pPr>
              <w:spacing w:line="360" w:lineRule="auto"/>
              <w:rPr>
                <w:rFonts w:ascii="Georgia" w:hAnsi="Georgia"/>
                <w:sz w:val="22"/>
                <w:szCs w:val="22"/>
              </w:rPr>
            </w:pPr>
          </w:p>
        </w:tc>
        <w:tc>
          <w:tcPr>
            <w:tcW w:w="5698" w:type="dxa"/>
          </w:tcPr>
          <w:p w14:paraId="4AF576E9" w14:textId="33402AF2" w:rsidR="006C33D6" w:rsidRPr="00C70B75" w:rsidRDefault="006C33D6" w:rsidP="00E41EB1">
            <w:pPr>
              <w:spacing w:line="360" w:lineRule="auto"/>
              <w:rPr>
                <w:rFonts w:ascii="Georgia" w:hAnsi="Georgia" w:cstheme="minorHAnsi"/>
                <w:sz w:val="22"/>
                <w:szCs w:val="22"/>
              </w:rPr>
            </w:pPr>
          </w:p>
        </w:tc>
        <w:tc>
          <w:tcPr>
            <w:tcW w:w="5953" w:type="dxa"/>
          </w:tcPr>
          <w:p w14:paraId="3AA561E7" w14:textId="77777777" w:rsidR="006C33D6" w:rsidRPr="00C70B75" w:rsidRDefault="006C33D6" w:rsidP="00E41EB1">
            <w:pPr>
              <w:spacing w:line="360" w:lineRule="auto"/>
              <w:rPr>
                <w:rFonts w:ascii="Georgia" w:hAnsi="Georgia" w:cstheme="minorHAnsi"/>
                <w:sz w:val="22"/>
                <w:szCs w:val="22"/>
              </w:rPr>
            </w:pPr>
          </w:p>
        </w:tc>
      </w:tr>
      <w:tr w:rsidR="00C70B75" w:rsidRPr="00C70B75" w14:paraId="2DC4F548" w14:textId="77777777" w:rsidTr="00C70B75">
        <w:tc>
          <w:tcPr>
            <w:tcW w:w="2519" w:type="dxa"/>
          </w:tcPr>
          <w:p w14:paraId="09E74F65"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What methods did the researchers use?</w:t>
            </w:r>
          </w:p>
          <w:p w14:paraId="09DD8978" w14:textId="77777777" w:rsidR="006C33D6" w:rsidRPr="00C70B75" w:rsidRDefault="006C33D6" w:rsidP="00E41EB1">
            <w:pPr>
              <w:spacing w:line="360" w:lineRule="auto"/>
              <w:rPr>
                <w:rFonts w:ascii="Georgia" w:hAnsi="Georgia"/>
                <w:b/>
                <w:bCs/>
                <w:sz w:val="22"/>
                <w:szCs w:val="22"/>
              </w:rPr>
            </w:pPr>
          </w:p>
          <w:p w14:paraId="12EF87C7" w14:textId="77777777" w:rsidR="006C33D6" w:rsidRPr="00C70B75" w:rsidRDefault="006C33D6" w:rsidP="00E41EB1">
            <w:pPr>
              <w:spacing w:line="360" w:lineRule="auto"/>
              <w:rPr>
                <w:rFonts w:ascii="Georgia" w:hAnsi="Georgia"/>
                <w:b/>
                <w:bCs/>
                <w:sz w:val="22"/>
                <w:szCs w:val="22"/>
              </w:rPr>
            </w:pPr>
          </w:p>
        </w:tc>
        <w:tc>
          <w:tcPr>
            <w:tcW w:w="5698" w:type="dxa"/>
          </w:tcPr>
          <w:p w14:paraId="0A38A634" w14:textId="10E261E1" w:rsidR="006C33D6" w:rsidRPr="00C70B75" w:rsidRDefault="006C33D6" w:rsidP="00E41EB1">
            <w:pPr>
              <w:spacing w:line="360" w:lineRule="auto"/>
              <w:rPr>
                <w:rFonts w:ascii="Georgia" w:hAnsi="Georgia" w:cstheme="minorHAnsi"/>
                <w:sz w:val="22"/>
                <w:szCs w:val="22"/>
              </w:rPr>
            </w:pPr>
          </w:p>
        </w:tc>
        <w:tc>
          <w:tcPr>
            <w:tcW w:w="5953" w:type="dxa"/>
          </w:tcPr>
          <w:p w14:paraId="3A4CC240" w14:textId="2BC3C828" w:rsidR="006C33D6" w:rsidRPr="00C70B75" w:rsidRDefault="006C33D6" w:rsidP="00E41EB1">
            <w:pPr>
              <w:spacing w:line="360" w:lineRule="auto"/>
              <w:rPr>
                <w:rFonts w:ascii="Georgia" w:hAnsi="Georgia" w:cstheme="minorHAnsi"/>
                <w:sz w:val="22"/>
                <w:szCs w:val="22"/>
              </w:rPr>
            </w:pPr>
          </w:p>
        </w:tc>
      </w:tr>
      <w:tr w:rsidR="00C70B75" w:rsidRPr="00C70B75" w14:paraId="005612B4" w14:textId="77777777" w:rsidTr="00C70B75">
        <w:tc>
          <w:tcPr>
            <w:tcW w:w="2519" w:type="dxa"/>
          </w:tcPr>
          <w:p w14:paraId="78029170"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Is the study design described clearly enough to enable you to follow what was done?</w:t>
            </w:r>
          </w:p>
          <w:p w14:paraId="15925E11" w14:textId="77777777" w:rsidR="006C33D6" w:rsidRPr="00C70B75" w:rsidRDefault="006C33D6" w:rsidP="00E41EB1">
            <w:pPr>
              <w:spacing w:line="360" w:lineRule="auto"/>
              <w:rPr>
                <w:rFonts w:ascii="Georgia" w:hAnsi="Georgia"/>
                <w:b/>
                <w:bCs/>
                <w:sz w:val="22"/>
                <w:szCs w:val="22"/>
              </w:rPr>
            </w:pPr>
          </w:p>
          <w:p w14:paraId="2B2F66B4" w14:textId="77777777" w:rsidR="006C33D6" w:rsidRPr="00C70B75" w:rsidRDefault="006C33D6" w:rsidP="00E41EB1">
            <w:pPr>
              <w:spacing w:line="360" w:lineRule="auto"/>
              <w:rPr>
                <w:rFonts w:ascii="Georgia" w:hAnsi="Georgia"/>
                <w:b/>
                <w:bCs/>
                <w:sz w:val="22"/>
                <w:szCs w:val="22"/>
              </w:rPr>
            </w:pPr>
          </w:p>
        </w:tc>
        <w:tc>
          <w:tcPr>
            <w:tcW w:w="5698" w:type="dxa"/>
          </w:tcPr>
          <w:p w14:paraId="5483C787" w14:textId="77777777" w:rsidR="006C33D6" w:rsidRPr="00C70B75" w:rsidRDefault="006C33D6" w:rsidP="00E41EB1">
            <w:pPr>
              <w:spacing w:line="360" w:lineRule="auto"/>
              <w:rPr>
                <w:rFonts w:ascii="Georgia" w:hAnsi="Georgia" w:cstheme="minorHAnsi"/>
                <w:sz w:val="22"/>
                <w:szCs w:val="22"/>
              </w:rPr>
            </w:pPr>
          </w:p>
        </w:tc>
        <w:tc>
          <w:tcPr>
            <w:tcW w:w="5953" w:type="dxa"/>
          </w:tcPr>
          <w:p w14:paraId="5E8A7276" w14:textId="77777777" w:rsidR="006C33D6" w:rsidRPr="00C70B75" w:rsidRDefault="006C33D6" w:rsidP="00E41EB1">
            <w:pPr>
              <w:spacing w:line="360" w:lineRule="auto"/>
              <w:rPr>
                <w:rFonts w:ascii="Georgia" w:hAnsi="Georgia" w:cstheme="minorHAnsi"/>
                <w:sz w:val="22"/>
                <w:szCs w:val="22"/>
              </w:rPr>
            </w:pPr>
          </w:p>
        </w:tc>
      </w:tr>
      <w:tr w:rsidR="00C70B75" w:rsidRPr="00C70B75" w14:paraId="1B0D3CB4" w14:textId="77777777" w:rsidTr="00C70B75">
        <w:tc>
          <w:tcPr>
            <w:tcW w:w="2519" w:type="dxa"/>
          </w:tcPr>
          <w:p w14:paraId="01184435"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Are the number and type of patients or participants and the timeframes used to collect data clearly described?</w:t>
            </w:r>
          </w:p>
          <w:p w14:paraId="1AFD5D4E" w14:textId="77777777" w:rsidR="006C33D6" w:rsidRPr="00C70B75" w:rsidRDefault="006C33D6" w:rsidP="00E41EB1">
            <w:pPr>
              <w:spacing w:line="360" w:lineRule="auto"/>
              <w:rPr>
                <w:rFonts w:ascii="Georgia" w:hAnsi="Georgia"/>
                <w:b/>
                <w:bCs/>
                <w:sz w:val="22"/>
                <w:szCs w:val="22"/>
              </w:rPr>
            </w:pPr>
          </w:p>
          <w:p w14:paraId="34B4EAB8" w14:textId="77777777" w:rsidR="006C33D6" w:rsidRPr="00C70B75" w:rsidRDefault="006C33D6" w:rsidP="00E41EB1">
            <w:pPr>
              <w:spacing w:line="360" w:lineRule="auto"/>
              <w:rPr>
                <w:rFonts w:ascii="Georgia" w:hAnsi="Georgia"/>
                <w:b/>
                <w:bCs/>
                <w:sz w:val="22"/>
                <w:szCs w:val="22"/>
              </w:rPr>
            </w:pPr>
          </w:p>
        </w:tc>
        <w:tc>
          <w:tcPr>
            <w:tcW w:w="5698" w:type="dxa"/>
          </w:tcPr>
          <w:p w14:paraId="02023D5F" w14:textId="57D1A2D1" w:rsidR="006C33D6" w:rsidRPr="00C70B75" w:rsidRDefault="006C33D6" w:rsidP="00E41EB1">
            <w:pPr>
              <w:spacing w:line="360" w:lineRule="auto"/>
              <w:rPr>
                <w:rFonts w:ascii="Georgia" w:hAnsi="Georgia" w:cstheme="minorHAnsi"/>
                <w:sz w:val="22"/>
                <w:szCs w:val="22"/>
              </w:rPr>
            </w:pPr>
          </w:p>
        </w:tc>
        <w:tc>
          <w:tcPr>
            <w:tcW w:w="5953" w:type="dxa"/>
          </w:tcPr>
          <w:p w14:paraId="51DCB4B4" w14:textId="77777777" w:rsidR="006C33D6" w:rsidRPr="00C70B75" w:rsidRDefault="006C33D6" w:rsidP="00E41EB1">
            <w:pPr>
              <w:spacing w:line="360" w:lineRule="auto"/>
              <w:rPr>
                <w:rFonts w:ascii="Georgia" w:hAnsi="Georgia" w:cstheme="minorHAnsi"/>
                <w:sz w:val="22"/>
                <w:szCs w:val="22"/>
              </w:rPr>
            </w:pPr>
          </w:p>
        </w:tc>
      </w:tr>
      <w:tr w:rsidR="00C70B75" w:rsidRPr="00C70B75" w14:paraId="681FF364" w14:textId="77777777" w:rsidTr="00C70B75">
        <w:tc>
          <w:tcPr>
            <w:tcW w:w="2519" w:type="dxa"/>
          </w:tcPr>
          <w:p w14:paraId="65DE7AA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Is the data collected clearly described?</w:t>
            </w:r>
          </w:p>
          <w:p w14:paraId="2314AB38" w14:textId="77777777" w:rsidR="006C33D6" w:rsidRPr="00C70B75" w:rsidRDefault="006C33D6" w:rsidP="00E41EB1">
            <w:pPr>
              <w:spacing w:line="360" w:lineRule="auto"/>
              <w:rPr>
                <w:rFonts w:ascii="Georgia" w:hAnsi="Georgia"/>
                <w:b/>
                <w:bCs/>
                <w:sz w:val="22"/>
                <w:szCs w:val="22"/>
              </w:rPr>
            </w:pPr>
          </w:p>
          <w:p w14:paraId="6AF9468D" w14:textId="77777777" w:rsidR="006C33D6" w:rsidRPr="00C70B75" w:rsidRDefault="006C33D6" w:rsidP="00E41EB1">
            <w:pPr>
              <w:spacing w:line="360" w:lineRule="auto"/>
              <w:rPr>
                <w:rFonts w:ascii="Georgia" w:hAnsi="Georgia"/>
                <w:b/>
                <w:bCs/>
                <w:sz w:val="22"/>
                <w:szCs w:val="22"/>
              </w:rPr>
            </w:pPr>
          </w:p>
        </w:tc>
        <w:tc>
          <w:tcPr>
            <w:tcW w:w="5698" w:type="dxa"/>
          </w:tcPr>
          <w:p w14:paraId="78148CCD" w14:textId="206020F7" w:rsidR="006C33D6" w:rsidRPr="00C70B75" w:rsidRDefault="006C33D6" w:rsidP="00E41EB1">
            <w:pPr>
              <w:spacing w:line="360" w:lineRule="auto"/>
              <w:rPr>
                <w:rFonts w:ascii="Georgia" w:hAnsi="Georgia"/>
                <w:sz w:val="22"/>
                <w:szCs w:val="22"/>
              </w:rPr>
            </w:pPr>
          </w:p>
        </w:tc>
        <w:tc>
          <w:tcPr>
            <w:tcW w:w="5953" w:type="dxa"/>
          </w:tcPr>
          <w:p w14:paraId="513B39A9" w14:textId="77777777" w:rsidR="002A5A5B" w:rsidRPr="00C70B75" w:rsidRDefault="002A5A5B" w:rsidP="00E41EB1">
            <w:pPr>
              <w:spacing w:line="360" w:lineRule="auto"/>
              <w:rPr>
                <w:rFonts w:ascii="Georgia" w:hAnsi="Georgia"/>
                <w:sz w:val="22"/>
                <w:szCs w:val="22"/>
              </w:rPr>
            </w:pPr>
          </w:p>
        </w:tc>
      </w:tr>
      <w:tr w:rsidR="00C70B75" w:rsidRPr="00C70B75" w14:paraId="4564182A" w14:textId="77777777" w:rsidTr="00C70B75">
        <w:tc>
          <w:tcPr>
            <w:tcW w:w="2519" w:type="dxa"/>
          </w:tcPr>
          <w:p w14:paraId="2CC92BDB"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Do you think that the methodology and data collected are appropriate to meet the aims of the study?</w:t>
            </w:r>
          </w:p>
          <w:p w14:paraId="3CA432F2" w14:textId="77777777" w:rsidR="006C33D6" w:rsidRPr="00C70B75" w:rsidRDefault="006C33D6" w:rsidP="00E41EB1">
            <w:pPr>
              <w:spacing w:line="360" w:lineRule="auto"/>
              <w:rPr>
                <w:rFonts w:ascii="Georgia" w:hAnsi="Georgia"/>
                <w:b/>
                <w:bCs/>
                <w:sz w:val="22"/>
                <w:szCs w:val="22"/>
              </w:rPr>
            </w:pPr>
          </w:p>
          <w:p w14:paraId="02434536"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If not, what are the limitations?</w:t>
            </w:r>
          </w:p>
          <w:p w14:paraId="71465020" w14:textId="77777777" w:rsidR="002A5A5B" w:rsidRPr="00C70B75" w:rsidRDefault="002A5A5B" w:rsidP="00E41EB1">
            <w:pPr>
              <w:spacing w:line="360" w:lineRule="auto"/>
              <w:rPr>
                <w:rFonts w:ascii="Georgia" w:hAnsi="Georgia"/>
                <w:b/>
                <w:bCs/>
                <w:sz w:val="22"/>
                <w:szCs w:val="22"/>
              </w:rPr>
            </w:pPr>
          </w:p>
        </w:tc>
        <w:tc>
          <w:tcPr>
            <w:tcW w:w="5698" w:type="dxa"/>
          </w:tcPr>
          <w:p w14:paraId="317CDA7B" w14:textId="77777777" w:rsidR="006C33D6" w:rsidRPr="00C70B75" w:rsidRDefault="006C33D6" w:rsidP="00E41EB1">
            <w:pPr>
              <w:spacing w:line="360" w:lineRule="auto"/>
              <w:rPr>
                <w:rFonts w:ascii="Georgia" w:hAnsi="Georgia"/>
                <w:sz w:val="22"/>
                <w:szCs w:val="22"/>
              </w:rPr>
            </w:pPr>
          </w:p>
        </w:tc>
        <w:tc>
          <w:tcPr>
            <w:tcW w:w="5953" w:type="dxa"/>
          </w:tcPr>
          <w:p w14:paraId="6A407528" w14:textId="77777777" w:rsidR="006C33D6" w:rsidRPr="00C70B75" w:rsidRDefault="006C33D6" w:rsidP="00E41EB1">
            <w:pPr>
              <w:spacing w:line="360" w:lineRule="auto"/>
              <w:rPr>
                <w:rFonts w:ascii="Georgia" w:hAnsi="Georgia"/>
                <w:sz w:val="22"/>
                <w:szCs w:val="22"/>
              </w:rPr>
            </w:pPr>
          </w:p>
          <w:p w14:paraId="1DD66818" w14:textId="77777777" w:rsidR="002A5A5B" w:rsidRPr="00C70B75" w:rsidRDefault="002A5A5B" w:rsidP="00E41EB1">
            <w:pPr>
              <w:spacing w:line="360" w:lineRule="auto"/>
              <w:rPr>
                <w:rFonts w:ascii="Georgia" w:hAnsi="Georgia"/>
                <w:sz w:val="22"/>
                <w:szCs w:val="22"/>
              </w:rPr>
            </w:pPr>
          </w:p>
        </w:tc>
      </w:tr>
      <w:tr w:rsidR="00C70B75" w:rsidRPr="00C70B75" w14:paraId="1193AE96" w14:textId="77777777" w:rsidTr="00C70B75">
        <w:tc>
          <w:tcPr>
            <w:tcW w:w="2519" w:type="dxa"/>
          </w:tcPr>
          <w:p w14:paraId="2BFFECFC"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Is the analysis of data clearly described?</w:t>
            </w:r>
          </w:p>
          <w:p w14:paraId="14333E57" w14:textId="77777777" w:rsidR="006C33D6" w:rsidRPr="00C70B75" w:rsidRDefault="006C33D6" w:rsidP="00E41EB1">
            <w:pPr>
              <w:spacing w:line="360" w:lineRule="auto"/>
              <w:rPr>
                <w:rFonts w:ascii="Georgia" w:hAnsi="Georgia"/>
                <w:b/>
                <w:bCs/>
                <w:sz w:val="22"/>
                <w:szCs w:val="22"/>
              </w:rPr>
            </w:pPr>
          </w:p>
          <w:p w14:paraId="0CEB4B54" w14:textId="77777777" w:rsidR="006C33D6" w:rsidRPr="00C70B75" w:rsidRDefault="006C33D6" w:rsidP="00E41EB1">
            <w:pPr>
              <w:spacing w:line="360" w:lineRule="auto"/>
              <w:rPr>
                <w:rFonts w:ascii="Georgia" w:hAnsi="Georgia"/>
                <w:b/>
                <w:bCs/>
                <w:sz w:val="22"/>
                <w:szCs w:val="22"/>
              </w:rPr>
            </w:pPr>
          </w:p>
        </w:tc>
        <w:tc>
          <w:tcPr>
            <w:tcW w:w="5698" w:type="dxa"/>
          </w:tcPr>
          <w:p w14:paraId="02FF3957" w14:textId="77777777" w:rsidR="006C33D6" w:rsidRPr="00C70B75" w:rsidRDefault="006C33D6" w:rsidP="00E41EB1">
            <w:pPr>
              <w:pStyle w:val="ListParagraph"/>
              <w:spacing w:line="360" w:lineRule="auto"/>
              <w:rPr>
                <w:rFonts w:ascii="Georgia" w:hAnsi="Georgia"/>
                <w:sz w:val="22"/>
                <w:szCs w:val="22"/>
              </w:rPr>
            </w:pPr>
          </w:p>
        </w:tc>
        <w:tc>
          <w:tcPr>
            <w:tcW w:w="5953" w:type="dxa"/>
          </w:tcPr>
          <w:p w14:paraId="21A35229" w14:textId="22DD72EF" w:rsidR="006C33D6" w:rsidRPr="00C70B75" w:rsidRDefault="006C33D6" w:rsidP="00E41EB1">
            <w:pPr>
              <w:spacing w:line="360" w:lineRule="auto"/>
              <w:rPr>
                <w:rFonts w:ascii="Georgia" w:hAnsi="Georgia"/>
                <w:sz w:val="22"/>
                <w:szCs w:val="22"/>
              </w:rPr>
            </w:pPr>
          </w:p>
        </w:tc>
      </w:tr>
      <w:tr w:rsidR="00C70B75" w:rsidRPr="00C70B75" w14:paraId="44BC6CC6" w14:textId="77777777" w:rsidTr="00C70B75">
        <w:tc>
          <w:tcPr>
            <w:tcW w:w="2519" w:type="dxa"/>
          </w:tcPr>
          <w:p w14:paraId="699D731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What are the main results of the study?</w:t>
            </w:r>
          </w:p>
          <w:p w14:paraId="585598A4" w14:textId="77777777" w:rsidR="006C33D6" w:rsidRPr="00C70B75" w:rsidRDefault="006C33D6" w:rsidP="00E41EB1">
            <w:pPr>
              <w:spacing w:line="360" w:lineRule="auto"/>
              <w:rPr>
                <w:rFonts w:ascii="Georgia" w:hAnsi="Georgia"/>
                <w:b/>
                <w:bCs/>
                <w:sz w:val="22"/>
                <w:szCs w:val="22"/>
              </w:rPr>
            </w:pPr>
          </w:p>
          <w:p w14:paraId="66CDB081"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 xml:space="preserve">Both studies report a number of findings so it may be helpful consider the results under each subheading. </w:t>
            </w:r>
          </w:p>
        </w:tc>
        <w:tc>
          <w:tcPr>
            <w:tcW w:w="5698" w:type="dxa"/>
          </w:tcPr>
          <w:p w14:paraId="7BF93866" w14:textId="77777777" w:rsidR="006C33D6" w:rsidRPr="00C70B75" w:rsidRDefault="006C33D6" w:rsidP="00E41EB1">
            <w:pPr>
              <w:spacing w:line="360" w:lineRule="auto"/>
              <w:rPr>
                <w:rFonts w:ascii="Georgia" w:hAnsi="Georgia"/>
                <w:sz w:val="22"/>
                <w:szCs w:val="22"/>
              </w:rPr>
            </w:pPr>
          </w:p>
        </w:tc>
        <w:tc>
          <w:tcPr>
            <w:tcW w:w="5953" w:type="dxa"/>
          </w:tcPr>
          <w:p w14:paraId="22F5A4B5" w14:textId="77777777" w:rsidR="006C33D6" w:rsidRPr="00C70B75" w:rsidRDefault="006C33D6" w:rsidP="00E41EB1">
            <w:pPr>
              <w:spacing w:line="360" w:lineRule="auto"/>
              <w:rPr>
                <w:rFonts w:ascii="Georgia" w:hAnsi="Georgia"/>
                <w:sz w:val="22"/>
                <w:szCs w:val="22"/>
              </w:rPr>
            </w:pPr>
          </w:p>
        </w:tc>
      </w:tr>
      <w:tr w:rsidR="00C70B75" w:rsidRPr="00C70B75" w14:paraId="0C4C6C39" w14:textId="77777777" w:rsidTr="00C70B75">
        <w:tc>
          <w:tcPr>
            <w:tcW w:w="2519" w:type="dxa"/>
          </w:tcPr>
          <w:p w14:paraId="000BB4F0" w14:textId="77777777" w:rsidR="006C33D6"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Against what criteria do the papers judge antimicrobial prescribing, and how do these compare?</w:t>
            </w:r>
          </w:p>
          <w:p w14:paraId="0BA5CA8A" w14:textId="77777777" w:rsidR="00C70B75" w:rsidRPr="00C70B75" w:rsidRDefault="00C70B75" w:rsidP="00E41EB1">
            <w:pPr>
              <w:spacing w:line="360" w:lineRule="auto"/>
              <w:rPr>
                <w:rFonts w:ascii="Georgia" w:hAnsi="Georgia"/>
                <w:b/>
                <w:bCs/>
                <w:sz w:val="22"/>
                <w:szCs w:val="22"/>
              </w:rPr>
            </w:pPr>
          </w:p>
        </w:tc>
        <w:tc>
          <w:tcPr>
            <w:tcW w:w="5698" w:type="dxa"/>
          </w:tcPr>
          <w:p w14:paraId="2C3186C2" w14:textId="77777777" w:rsidR="006C33D6" w:rsidRPr="00C70B75" w:rsidRDefault="006C33D6" w:rsidP="00E41EB1">
            <w:pPr>
              <w:spacing w:line="360" w:lineRule="auto"/>
              <w:rPr>
                <w:rFonts w:ascii="Georgia" w:hAnsi="Georgia"/>
                <w:sz w:val="22"/>
                <w:szCs w:val="22"/>
              </w:rPr>
            </w:pPr>
          </w:p>
        </w:tc>
        <w:tc>
          <w:tcPr>
            <w:tcW w:w="5953" w:type="dxa"/>
          </w:tcPr>
          <w:p w14:paraId="6E45F171" w14:textId="248EEE14" w:rsidR="006C33D6" w:rsidRPr="00C70B75" w:rsidRDefault="006C33D6" w:rsidP="00E41EB1">
            <w:pPr>
              <w:spacing w:line="360" w:lineRule="auto"/>
              <w:rPr>
                <w:rFonts w:ascii="Georgia" w:hAnsi="Georgia"/>
                <w:sz w:val="22"/>
                <w:szCs w:val="22"/>
              </w:rPr>
            </w:pPr>
          </w:p>
        </w:tc>
      </w:tr>
      <w:tr w:rsidR="00C70B75" w:rsidRPr="00C70B75" w14:paraId="625DF176" w14:textId="77777777" w:rsidTr="00C70B75">
        <w:tc>
          <w:tcPr>
            <w:tcW w:w="2519" w:type="dxa"/>
          </w:tcPr>
          <w:p w14:paraId="45ADEA12" w14:textId="77777777" w:rsidR="004C2FDB" w:rsidRDefault="004C2FDB" w:rsidP="00E41EB1">
            <w:pPr>
              <w:spacing w:line="360" w:lineRule="auto"/>
              <w:rPr>
                <w:rFonts w:ascii="Georgia" w:hAnsi="Georgia"/>
                <w:b/>
                <w:bCs/>
                <w:sz w:val="22"/>
                <w:szCs w:val="22"/>
              </w:rPr>
            </w:pPr>
            <w:r w:rsidRPr="00C70B75">
              <w:rPr>
                <w:rFonts w:ascii="Georgia" w:hAnsi="Georgia"/>
                <w:b/>
                <w:bCs/>
                <w:sz w:val="22"/>
                <w:szCs w:val="22"/>
              </w:rPr>
              <w:t>Are you aware of any other antimicrobial usage guidelines?</w:t>
            </w:r>
          </w:p>
          <w:p w14:paraId="72225686" w14:textId="77777777" w:rsidR="00C70B75" w:rsidRDefault="00C70B75" w:rsidP="00E41EB1">
            <w:pPr>
              <w:spacing w:line="360" w:lineRule="auto"/>
              <w:rPr>
                <w:rFonts w:ascii="Georgia" w:hAnsi="Georgia"/>
                <w:b/>
                <w:bCs/>
                <w:sz w:val="22"/>
                <w:szCs w:val="22"/>
              </w:rPr>
            </w:pPr>
          </w:p>
          <w:p w14:paraId="41F0214E" w14:textId="5299E061" w:rsidR="00C70B75" w:rsidRPr="00C70B75" w:rsidRDefault="00C70B75" w:rsidP="00E41EB1">
            <w:pPr>
              <w:spacing w:line="360" w:lineRule="auto"/>
              <w:rPr>
                <w:rFonts w:ascii="Georgia" w:hAnsi="Georgia"/>
                <w:b/>
                <w:bCs/>
                <w:sz w:val="22"/>
                <w:szCs w:val="22"/>
              </w:rPr>
            </w:pPr>
          </w:p>
        </w:tc>
        <w:tc>
          <w:tcPr>
            <w:tcW w:w="11651" w:type="dxa"/>
            <w:gridSpan w:val="2"/>
          </w:tcPr>
          <w:p w14:paraId="46B6801F" w14:textId="77777777" w:rsidR="004C2FDB" w:rsidRPr="00C70B75" w:rsidRDefault="004C2FDB" w:rsidP="00E41EB1">
            <w:pPr>
              <w:spacing w:line="360" w:lineRule="auto"/>
              <w:rPr>
                <w:rFonts w:ascii="Georgia" w:hAnsi="Georgia"/>
                <w:sz w:val="22"/>
                <w:szCs w:val="22"/>
              </w:rPr>
            </w:pPr>
          </w:p>
        </w:tc>
      </w:tr>
      <w:tr w:rsidR="00C70B75" w:rsidRPr="00C70B75" w14:paraId="09487A35" w14:textId="77777777" w:rsidTr="00C70B75">
        <w:tc>
          <w:tcPr>
            <w:tcW w:w="2519" w:type="dxa"/>
          </w:tcPr>
          <w:p w14:paraId="1B79CBCB"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What are the similarities and differences between the two papers?</w:t>
            </w:r>
          </w:p>
        </w:tc>
        <w:tc>
          <w:tcPr>
            <w:tcW w:w="5698" w:type="dxa"/>
          </w:tcPr>
          <w:p w14:paraId="6817FE59" w14:textId="77777777" w:rsidR="00C70B75" w:rsidRPr="00C70B75" w:rsidRDefault="00C70B75" w:rsidP="00E41EB1">
            <w:pPr>
              <w:spacing w:line="360" w:lineRule="auto"/>
              <w:rPr>
                <w:rFonts w:ascii="Georgia" w:hAnsi="Georgia"/>
                <w:sz w:val="22"/>
                <w:szCs w:val="22"/>
              </w:rPr>
            </w:pPr>
          </w:p>
        </w:tc>
        <w:tc>
          <w:tcPr>
            <w:tcW w:w="5953" w:type="dxa"/>
          </w:tcPr>
          <w:p w14:paraId="11551D0F" w14:textId="77777777" w:rsidR="006C33D6" w:rsidRPr="00C70B75" w:rsidRDefault="006C33D6" w:rsidP="00E41EB1">
            <w:pPr>
              <w:spacing w:line="360" w:lineRule="auto"/>
              <w:rPr>
                <w:rFonts w:ascii="Georgia" w:hAnsi="Georgia"/>
                <w:sz w:val="22"/>
                <w:szCs w:val="22"/>
              </w:rPr>
            </w:pPr>
          </w:p>
        </w:tc>
      </w:tr>
      <w:tr w:rsidR="00C70B75" w:rsidRPr="00C70B75" w14:paraId="175EB892" w14:textId="77777777" w:rsidTr="00C70B75">
        <w:tc>
          <w:tcPr>
            <w:tcW w:w="2519" w:type="dxa"/>
          </w:tcPr>
          <w:p w14:paraId="3C84E7BF"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Do the results answer the research questions?</w:t>
            </w:r>
          </w:p>
          <w:p w14:paraId="2EA5BB9D" w14:textId="77777777" w:rsidR="006C33D6" w:rsidRDefault="006C33D6" w:rsidP="00E41EB1">
            <w:pPr>
              <w:spacing w:line="360" w:lineRule="auto"/>
              <w:rPr>
                <w:rFonts w:ascii="Georgia" w:hAnsi="Georgia"/>
                <w:b/>
                <w:bCs/>
                <w:sz w:val="22"/>
                <w:szCs w:val="22"/>
              </w:rPr>
            </w:pPr>
          </w:p>
          <w:p w14:paraId="5B029682" w14:textId="77777777" w:rsidR="00C70B75" w:rsidRDefault="00C70B75" w:rsidP="00E41EB1">
            <w:pPr>
              <w:spacing w:line="360" w:lineRule="auto"/>
              <w:rPr>
                <w:rFonts w:ascii="Georgia" w:hAnsi="Georgia"/>
                <w:b/>
                <w:bCs/>
                <w:sz w:val="22"/>
                <w:szCs w:val="22"/>
              </w:rPr>
            </w:pPr>
          </w:p>
          <w:p w14:paraId="4E49CDDD" w14:textId="77777777" w:rsidR="00C70B75" w:rsidRDefault="00C70B75" w:rsidP="00E41EB1">
            <w:pPr>
              <w:spacing w:line="360" w:lineRule="auto"/>
              <w:rPr>
                <w:rFonts w:ascii="Georgia" w:hAnsi="Georgia"/>
                <w:b/>
                <w:bCs/>
                <w:sz w:val="22"/>
                <w:szCs w:val="22"/>
              </w:rPr>
            </w:pPr>
          </w:p>
          <w:p w14:paraId="51BB4F78" w14:textId="77777777" w:rsidR="00C70B75" w:rsidRPr="00C70B75" w:rsidRDefault="00C70B75" w:rsidP="00E41EB1">
            <w:pPr>
              <w:spacing w:line="360" w:lineRule="auto"/>
              <w:rPr>
                <w:rFonts w:ascii="Georgia" w:hAnsi="Georgia"/>
                <w:b/>
                <w:bCs/>
                <w:sz w:val="22"/>
                <w:szCs w:val="22"/>
              </w:rPr>
            </w:pPr>
          </w:p>
        </w:tc>
        <w:tc>
          <w:tcPr>
            <w:tcW w:w="5698" w:type="dxa"/>
          </w:tcPr>
          <w:p w14:paraId="19E49A91" w14:textId="77777777" w:rsidR="006C33D6" w:rsidRPr="00C70B75" w:rsidRDefault="006C33D6" w:rsidP="00E41EB1">
            <w:pPr>
              <w:spacing w:line="360" w:lineRule="auto"/>
              <w:rPr>
                <w:rFonts w:ascii="Georgia" w:hAnsi="Georgia"/>
                <w:sz w:val="22"/>
                <w:szCs w:val="22"/>
              </w:rPr>
            </w:pPr>
          </w:p>
        </w:tc>
        <w:tc>
          <w:tcPr>
            <w:tcW w:w="5953" w:type="dxa"/>
          </w:tcPr>
          <w:p w14:paraId="720A7CB2" w14:textId="77777777" w:rsidR="006C33D6" w:rsidRPr="00C70B75" w:rsidRDefault="006C33D6" w:rsidP="00E41EB1">
            <w:pPr>
              <w:spacing w:line="360" w:lineRule="auto"/>
              <w:rPr>
                <w:rFonts w:ascii="Georgia" w:hAnsi="Georgia"/>
                <w:sz w:val="22"/>
                <w:szCs w:val="22"/>
              </w:rPr>
            </w:pPr>
          </w:p>
        </w:tc>
      </w:tr>
      <w:tr w:rsidR="00C70B75" w:rsidRPr="00C70B75" w14:paraId="39B0B837" w14:textId="77777777" w:rsidTr="00C70B75">
        <w:tc>
          <w:tcPr>
            <w:tcW w:w="2519" w:type="dxa"/>
          </w:tcPr>
          <w:p w14:paraId="27DB6EE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If a similar study was conducted in your practice, do you think the results would be similar or different to those found in the study?</w:t>
            </w:r>
          </w:p>
          <w:p w14:paraId="283AD17D" w14:textId="77777777" w:rsidR="006C33D6" w:rsidRPr="00C70B75" w:rsidRDefault="006C33D6" w:rsidP="00E41EB1">
            <w:pPr>
              <w:spacing w:line="360" w:lineRule="auto"/>
              <w:rPr>
                <w:rFonts w:ascii="Georgia" w:hAnsi="Georgia"/>
                <w:b/>
                <w:bCs/>
                <w:sz w:val="22"/>
                <w:szCs w:val="22"/>
              </w:rPr>
            </w:pPr>
          </w:p>
          <w:p w14:paraId="73837103" w14:textId="77777777" w:rsidR="006C33D6" w:rsidRPr="00C70B75" w:rsidRDefault="006C33D6" w:rsidP="00E41EB1">
            <w:pPr>
              <w:spacing w:line="360" w:lineRule="auto"/>
              <w:rPr>
                <w:rFonts w:ascii="Georgia" w:hAnsi="Georgia"/>
                <w:b/>
                <w:bCs/>
                <w:sz w:val="22"/>
                <w:szCs w:val="22"/>
              </w:rPr>
            </w:pPr>
          </w:p>
        </w:tc>
        <w:tc>
          <w:tcPr>
            <w:tcW w:w="5698" w:type="dxa"/>
          </w:tcPr>
          <w:p w14:paraId="149380AB" w14:textId="119C42A9" w:rsidR="006C33D6" w:rsidRPr="00C70B75" w:rsidRDefault="006C33D6" w:rsidP="00E41EB1">
            <w:pPr>
              <w:spacing w:line="360" w:lineRule="auto"/>
              <w:rPr>
                <w:rFonts w:ascii="Georgia" w:hAnsi="Georgia"/>
                <w:sz w:val="22"/>
                <w:szCs w:val="22"/>
              </w:rPr>
            </w:pPr>
          </w:p>
        </w:tc>
        <w:tc>
          <w:tcPr>
            <w:tcW w:w="5953" w:type="dxa"/>
          </w:tcPr>
          <w:p w14:paraId="79BBEE45" w14:textId="1A503209" w:rsidR="006C33D6" w:rsidRPr="00C70B75" w:rsidRDefault="006C33D6" w:rsidP="00E41EB1">
            <w:pPr>
              <w:spacing w:line="360" w:lineRule="auto"/>
              <w:rPr>
                <w:rFonts w:ascii="Georgia" w:hAnsi="Georgia"/>
                <w:sz w:val="22"/>
                <w:szCs w:val="22"/>
              </w:rPr>
            </w:pPr>
          </w:p>
        </w:tc>
      </w:tr>
      <w:tr w:rsidR="00C70B75" w:rsidRPr="00C70B75" w14:paraId="40A6F0C1" w14:textId="77777777" w:rsidTr="00C70B75">
        <w:tc>
          <w:tcPr>
            <w:tcW w:w="2519" w:type="dxa"/>
          </w:tcPr>
          <w:p w14:paraId="4B97E63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Having read the papers do you think that there are changes you should make in your practice?</w:t>
            </w:r>
          </w:p>
        </w:tc>
        <w:tc>
          <w:tcPr>
            <w:tcW w:w="11651" w:type="dxa"/>
            <w:gridSpan w:val="2"/>
          </w:tcPr>
          <w:p w14:paraId="1D682D84" w14:textId="77777777" w:rsidR="006C33D6" w:rsidRPr="00C70B75" w:rsidRDefault="006C33D6" w:rsidP="00E41EB1">
            <w:pPr>
              <w:spacing w:line="360" w:lineRule="auto"/>
              <w:rPr>
                <w:rFonts w:ascii="Georgia" w:hAnsi="Georgia"/>
                <w:sz w:val="22"/>
                <w:szCs w:val="22"/>
              </w:rPr>
            </w:pPr>
          </w:p>
        </w:tc>
      </w:tr>
      <w:tr w:rsidR="00C70B75" w:rsidRPr="00C70B75" w14:paraId="0CBDBE66" w14:textId="77777777" w:rsidTr="00C70B75">
        <w:tc>
          <w:tcPr>
            <w:tcW w:w="2519" w:type="dxa"/>
          </w:tcPr>
          <w:p w14:paraId="5F6EE0BF"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Are there any other sources of information you need to access before changing practice?</w:t>
            </w:r>
          </w:p>
        </w:tc>
        <w:tc>
          <w:tcPr>
            <w:tcW w:w="11651" w:type="dxa"/>
            <w:gridSpan w:val="2"/>
          </w:tcPr>
          <w:p w14:paraId="3BB0E7EA" w14:textId="77777777" w:rsidR="006C33D6" w:rsidRPr="00C70B75" w:rsidRDefault="006C33D6" w:rsidP="00E41EB1">
            <w:pPr>
              <w:spacing w:line="360" w:lineRule="auto"/>
              <w:rPr>
                <w:rFonts w:ascii="Georgia" w:hAnsi="Georgia"/>
                <w:sz w:val="22"/>
                <w:szCs w:val="22"/>
              </w:rPr>
            </w:pPr>
          </w:p>
        </w:tc>
      </w:tr>
    </w:tbl>
    <w:p w14:paraId="7205B1CB" w14:textId="77777777" w:rsidR="006C33D6" w:rsidRPr="00C70B75" w:rsidRDefault="006C33D6" w:rsidP="00E41EB1">
      <w:pPr>
        <w:spacing w:line="360" w:lineRule="auto"/>
        <w:rPr>
          <w:rStyle w:val="PlaceholderText"/>
          <w:rFonts w:ascii="Georgia" w:hAnsi="Georgia"/>
          <w:color w:val="auto"/>
          <w:sz w:val="22"/>
          <w:szCs w:val="22"/>
        </w:rPr>
      </w:pPr>
    </w:p>
    <w:p w14:paraId="2A449E28" w14:textId="77777777" w:rsidR="002A5A5B" w:rsidRDefault="002A5A5B" w:rsidP="00E41EB1">
      <w:pPr>
        <w:spacing w:line="360" w:lineRule="auto"/>
        <w:rPr>
          <w:rStyle w:val="PlaceholderText"/>
          <w:rFonts w:ascii="Georgia" w:hAnsi="Georgia"/>
          <w:color w:val="auto"/>
          <w:sz w:val="22"/>
          <w:szCs w:val="22"/>
        </w:rPr>
      </w:pPr>
    </w:p>
    <w:p w14:paraId="0F235075" w14:textId="77777777" w:rsidR="00B336AC" w:rsidRPr="00C70B75" w:rsidRDefault="00B336AC" w:rsidP="00E41EB1">
      <w:pPr>
        <w:spacing w:line="360" w:lineRule="auto"/>
        <w:rPr>
          <w:rStyle w:val="PlaceholderText"/>
          <w:rFonts w:ascii="Georgia" w:hAnsi="Georgia"/>
          <w:color w:val="auto"/>
          <w:sz w:val="22"/>
          <w:szCs w:val="22"/>
        </w:rPr>
      </w:pPr>
    </w:p>
    <w:p w14:paraId="5CF783A1" w14:textId="10732049" w:rsidR="002A5A5B" w:rsidRPr="00C70B75" w:rsidRDefault="002A5A5B" w:rsidP="00E41EB1">
      <w:pPr>
        <w:spacing w:line="360" w:lineRule="auto"/>
        <w:rPr>
          <w:rStyle w:val="PlaceholderText"/>
          <w:rFonts w:ascii="Georgia" w:hAnsi="Georgia"/>
          <w:b/>
          <w:bCs/>
          <w:color w:val="auto"/>
          <w:sz w:val="22"/>
          <w:szCs w:val="22"/>
        </w:rPr>
      </w:pPr>
      <w:r w:rsidRPr="00C70B75">
        <w:rPr>
          <w:rStyle w:val="PlaceholderText"/>
          <w:rFonts w:ascii="Georgia" w:hAnsi="Georgia"/>
          <w:b/>
          <w:bCs/>
          <w:color w:val="auto"/>
          <w:sz w:val="22"/>
          <w:szCs w:val="22"/>
        </w:rPr>
        <w:t>References</w:t>
      </w:r>
    </w:p>
    <w:p w14:paraId="66D4FDA4" w14:textId="599A99CF" w:rsidR="002A5A5B" w:rsidRPr="00C70B75" w:rsidRDefault="004C2FDB" w:rsidP="00E41EB1">
      <w:pPr>
        <w:spacing w:line="360" w:lineRule="auto"/>
        <w:rPr>
          <w:rStyle w:val="PlaceholderText"/>
          <w:rFonts w:ascii="Georgia" w:hAnsi="Georgia"/>
          <w:b/>
          <w:bCs/>
          <w:color w:val="auto"/>
          <w:sz w:val="22"/>
          <w:szCs w:val="22"/>
        </w:rPr>
      </w:pPr>
      <w:r w:rsidRPr="00C70B75">
        <w:rPr>
          <w:rFonts w:ascii="Georgia" w:hAnsi="Georgia" w:cs="Open Sans"/>
          <w:sz w:val="22"/>
          <w:szCs w:val="22"/>
          <w:shd w:val="clear" w:color="auto" w:fill="FFFFFF"/>
        </w:rPr>
        <w:t>BSAVA/SAMSoc (2018) </w:t>
      </w:r>
      <w:r w:rsidRPr="00C70B75">
        <w:rPr>
          <w:rStyle w:val="Emphasis"/>
          <w:rFonts w:ascii="Georgia" w:hAnsi="Georgia" w:cs="Open Sans"/>
          <w:b w:val="0"/>
          <w:bCs/>
          <w:sz w:val="22"/>
          <w:szCs w:val="22"/>
          <w:bdr w:val="none" w:sz="0" w:space="0" w:color="auto" w:frame="1"/>
          <w:shd w:val="clear" w:color="auto" w:fill="FFFFFF"/>
        </w:rPr>
        <w:t>PROTECT ME</w:t>
      </w:r>
      <w:r w:rsidRPr="00C70B75">
        <w:rPr>
          <w:rFonts w:ascii="Georgia" w:hAnsi="Georgia" w:cs="Open Sans"/>
          <w:sz w:val="22"/>
          <w:szCs w:val="22"/>
          <w:shd w:val="clear" w:color="auto" w:fill="FFFFFF"/>
        </w:rPr>
        <w:t xml:space="preserve"> [BSAVA] [online] Available from: </w:t>
      </w:r>
      <w:hyperlink r:id="rId9" w:history="1">
        <w:r w:rsidR="00C70B75" w:rsidRPr="00C70B75">
          <w:rPr>
            <w:rStyle w:val="Hyperlink"/>
            <w:rFonts w:ascii="Georgia" w:hAnsi="Georgia" w:cs="Open Sans"/>
            <w:color w:val="4D1438"/>
            <w:sz w:val="22"/>
            <w:szCs w:val="22"/>
            <w:bdr w:val="none" w:sz="0" w:space="0" w:color="auto" w:frame="1"/>
            <w:shd w:val="clear" w:color="auto" w:fill="FFFFFF"/>
          </w:rPr>
          <w:t>https://www.bsavalibrary.com/content/chapter/10.22233/9781910443644.chap6_1</w:t>
        </w:r>
      </w:hyperlink>
      <w:r w:rsidRPr="00C70B75">
        <w:rPr>
          <w:rFonts w:ascii="Georgia" w:hAnsi="Georgia" w:cs="Open Sans"/>
          <w:sz w:val="22"/>
          <w:szCs w:val="22"/>
          <w:shd w:val="clear" w:color="auto" w:fill="FFFFFF"/>
        </w:rPr>
        <w:t> [Accessed 20 July 2023]</w:t>
      </w:r>
    </w:p>
    <w:p w14:paraId="4E561F69" w14:textId="77777777" w:rsidR="004C2FDB" w:rsidRPr="00C70B75" w:rsidRDefault="004C2FDB" w:rsidP="00E41EB1">
      <w:pPr>
        <w:spacing w:line="360" w:lineRule="auto"/>
        <w:rPr>
          <w:rStyle w:val="PlaceholderText"/>
          <w:rFonts w:ascii="Georgia" w:hAnsi="Georgia"/>
          <w:b/>
          <w:bCs/>
          <w:color w:val="000000" w:themeColor="text1"/>
          <w:sz w:val="22"/>
          <w:szCs w:val="22"/>
        </w:rPr>
      </w:pPr>
    </w:p>
    <w:p w14:paraId="452F7ED3" w14:textId="288A9EED" w:rsidR="004C2FDB" w:rsidRPr="00C70B75" w:rsidRDefault="004C2FDB" w:rsidP="004C2FDB">
      <w:pPr>
        <w:spacing w:line="360" w:lineRule="auto"/>
        <w:rPr>
          <w:rStyle w:val="PlaceholderText"/>
          <w:rFonts w:ascii="Georgia" w:hAnsi="Georgia"/>
          <w:b/>
          <w:bCs/>
          <w:color w:val="auto"/>
          <w:sz w:val="22"/>
          <w:szCs w:val="22"/>
        </w:rPr>
      </w:pPr>
      <w:r w:rsidRPr="00C70B75">
        <w:rPr>
          <w:rFonts w:ascii="Georgia" w:hAnsi="Georgia"/>
          <w:sz w:val="22"/>
          <w:szCs w:val="22"/>
        </w:rPr>
        <w:t xml:space="preserve">World Health Organization (2018) </w:t>
      </w:r>
      <w:r w:rsidRPr="00C70B75">
        <w:rPr>
          <w:rFonts w:ascii="Georgia" w:hAnsi="Georgia"/>
          <w:i/>
          <w:iCs/>
          <w:sz w:val="22"/>
          <w:szCs w:val="22"/>
        </w:rPr>
        <w:t xml:space="preserve">Critically important antimicrobials for human medicine : 6th revision </w:t>
      </w:r>
      <w:r w:rsidRPr="00C70B75">
        <w:rPr>
          <w:rFonts w:ascii="Georgia" w:hAnsi="Georgia"/>
          <w:sz w:val="22"/>
          <w:szCs w:val="22"/>
        </w:rPr>
        <w:t xml:space="preserve">[WHO] [Online] Available from: </w:t>
      </w:r>
      <w:hyperlink r:id="rId10" w:history="1">
        <w:r w:rsidR="00A70A7B" w:rsidRPr="00A70A7B">
          <w:rPr>
            <w:rStyle w:val="Hyperlink"/>
            <w:rFonts w:ascii="Georgia" w:hAnsi="Georgia"/>
            <w:color w:val="4D1438"/>
            <w:sz w:val="22"/>
            <w:szCs w:val="22"/>
          </w:rPr>
          <w:t>https://www.who.int/publications/i/item/9789241515528</w:t>
        </w:r>
      </w:hyperlink>
      <w:r w:rsidR="00A70A7B">
        <w:rPr>
          <w:rFonts w:ascii="Georgia" w:hAnsi="Georgia"/>
          <w:sz w:val="22"/>
          <w:szCs w:val="22"/>
        </w:rPr>
        <w:t xml:space="preserve"> </w:t>
      </w:r>
      <w:r w:rsidRPr="00C70B75">
        <w:rPr>
          <w:rFonts w:ascii="Georgia" w:hAnsi="Georgia" w:cs="Open Sans"/>
          <w:sz w:val="22"/>
          <w:szCs w:val="22"/>
          <w:shd w:val="clear" w:color="auto" w:fill="FFFFFF"/>
        </w:rPr>
        <w:t>[Accessed 20 July 2023]</w:t>
      </w:r>
    </w:p>
    <w:p w14:paraId="76B6734A" w14:textId="77777777" w:rsidR="004C2FDB" w:rsidRPr="00C70B75" w:rsidRDefault="004C2FDB" w:rsidP="002A5A5B">
      <w:pPr>
        <w:spacing w:line="360" w:lineRule="auto"/>
        <w:rPr>
          <w:rStyle w:val="Hyperlink"/>
          <w:rFonts w:ascii="Georgia" w:hAnsi="Georgia"/>
          <w:sz w:val="22"/>
          <w:szCs w:val="22"/>
        </w:rPr>
      </w:pPr>
    </w:p>
    <w:p w14:paraId="7B49D768" w14:textId="2DC3C2ED" w:rsidR="004C2FDB" w:rsidRPr="00C70B75" w:rsidRDefault="004C2FDB" w:rsidP="004C2FDB">
      <w:pPr>
        <w:spacing w:line="360" w:lineRule="auto"/>
        <w:rPr>
          <w:rStyle w:val="PlaceholderText"/>
          <w:rFonts w:ascii="Georgia" w:hAnsi="Georgia"/>
          <w:b/>
          <w:bCs/>
          <w:color w:val="auto"/>
          <w:sz w:val="22"/>
          <w:szCs w:val="22"/>
        </w:rPr>
      </w:pPr>
      <w:r w:rsidRPr="00C70B75">
        <w:rPr>
          <w:rFonts w:ascii="Georgia" w:hAnsi="Georgia"/>
          <w:sz w:val="22"/>
          <w:szCs w:val="22"/>
        </w:rPr>
        <w:t xml:space="preserve">RUMA. </w:t>
      </w:r>
      <w:r w:rsidR="002A5A5B" w:rsidRPr="00C70B75">
        <w:rPr>
          <w:rFonts w:ascii="Georgia" w:hAnsi="Georgia"/>
          <w:i/>
          <w:iCs/>
          <w:sz w:val="22"/>
          <w:szCs w:val="22"/>
        </w:rPr>
        <w:t>HP-CIA’s</w:t>
      </w:r>
      <w:r w:rsidRPr="00C70B75">
        <w:rPr>
          <w:rFonts w:ascii="Georgia" w:hAnsi="Georgia"/>
          <w:i/>
          <w:iCs/>
          <w:sz w:val="22"/>
          <w:szCs w:val="22"/>
        </w:rPr>
        <w:t xml:space="preserve"> – ‘last resort’ antibiotics</w:t>
      </w:r>
      <w:r w:rsidRPr="00C70B75">
        <w:rPr>
          <w:rFonts w:ascii="Georgia" w:hAnsi="Georgia"/>
          <w:sz w:val="22"/>
          <w:szCs w:val="22"/>
        </w:rPr>
        <w:t xml:space="preserve"> [RUMA] [Online] Available from: </w:t>
      </w:r>
      <w:hyperlink r:id="rId11" w:history="1">
        <w:r w:rsidRPr="00A70A7B">
          <w:rPr>
            <w:rStyle w:val="Hyperlink"/>
            <w:rFonts w:ascii="Georgia" w:hAnsi="Georgia"/>
            <w:color w:val="4D1438"/>
            <w:sz w:val="22"/>
            <w:szCs w:val="22"/>
          </w:rPr>
          <w:t>https://www.ruma.org.uk/hp-cias/</w:t>
        </w:r>
      </w:hyperlink>
      <w:r w:rsidRPr="00C70B75">
        <w:rPr>
          <w:rFonts w:ascii="Georgia" w:hAnsi="Georgia"/>
          <w:color w:val="4D1438"/>
          <w:sz w:val="22"/>
          <w:szCs w:val="22"/>
        </w:rPr>
        <w:t xml:space="preserve"> </w:t>
      </w:r>
      <w:r w:rsidRPr="00C70B75">
        <w:rPr>
          <w:rFonts w:ascii="Georgia" w:hAnsi="Georgia" w:cs="Open Sans"/>
          <w:sz w:val="22"/>
          <w:szCs w:val="22"/>
          <w:shd w:val="clear" w:color="auto" w:fill="FFFFFF"/>
        </w:rPr>
        <w:t>[Accessed 20 July 2023]</w:t>
      </w:r>
    </w:p>
    <w:p w14:paraId="6065B17F" w14:textId="5AD99CE7" w:rsidR="002A5A5B" w:rsidRPr="00C70B75" w:rsidRDefault="002A5A5B" w:rsidP="002A5A5B">
      <w:pPr>
        <w:spacing w:line="360" w:lineRule="auto"/>
        <w:rPr>
          <w:rStyle w:val="Hyperlink"/>
          <w:rFonts w:ascii="Georgia" w:hAnsi="Georgia"/>
          <w:sz w:val="22"/>
          <w:szCs w:val="22"/>
        </w:rPr>
      </w:pPr>
    </w:p>
    <w:p w14:paraId="7A7A25CB" w14:textId="53870CFB" w:rsidR="002A5A5B" w:rsidRPr="00C70B75" w:rsidRDefault="004C2FDB" w:rsidP="002A5A5B">
      <w:pPr>
        <w:spacing w:line="360" w:lineRule="auto"/>
        <w:rPr>
          <w:rStyle w:val="PlaceholderText"/>
          <w:rFonts w:ascii="Georgia" w:hAnsi="Georgia"/>
          <w:b/>
          <w:bCs/>
          <w:i/>
          <w:iCs/>
          <w:color w:val="000000" w:themeColor="text1"/>
          <w:sz w:val="22"/>
          <w:szCs w:val="22"/>
        </w:rPr>
      </w:pPr>
      <w:r w:rsidRPr="00C70B75">
        <w:rPr>
          <w:rFonts w:ascii="Georgia" w:hAnsi="Georgia"/>
          <w:sz w:val="22"/>
          <w:szCs w:val="22"/>
        </w:rPr>
        <w:t xml:space="preserve">Buckland. E.L. et al. (2016) </w:t>
      </w:r>
      <w:r w:rsidR="002A5A5B" w:rsidRPr="00C70B75">
        <w:rPr>
          <w:rFonts w:ascii="Georgia" w:hAnsi="Georgia"/>
          <w:sz w:val="22"/>
          <w:szCs w:val="22"/>
        </w:rPr>
        <w:t>Characterisation of antimicrobial usage in cats and dogs attending UK primary care companion animal veterinary practices</w:t>
      </w:r>
      <w:r w:rsidRPr="00C70B75">
        <w:rPr>
          <w:rFonts w:ascii="Georgia" w:hAnsi="Georgia"/>
          <w:sz w:val="22"/>
          <w:szCs w:val="22"/>
        </w:rPr>
        <w:t xml:space="preserve">. </w:t>
      </w:r>
      <w:r w:rsidR="002A5A5B" w:rsidRPr="00C70B75">
        <w:rPr>
          <w:rFonts w:ascii="Georgia" w:hAnsi="Georgia"/>
          <w:i/>
          <w:iCs/>
          <w:sz w:val="22"/>
          <w:szCs w:val="22"/>
        </w:rPr>
        <w:t>Veterinary Record</w:t>
      </w:r>
      <w:r w:rsidRPr="00C70B75">
        <w:rPr>
          <w:rFonts w:ascii="Georgia" w:hAnsi="Georgia"/>
          <w:sz w:val="22"/>
          <w:szCs w:val="22"/>
        </w:rPr>
        <w:t xml:space="preserve">, </w:t>
      </w:r>
      <w:r w:rsidRPr="00C70B75">
        <w:rPr>
          <w:rFonts w:ascii="Georgia" w:hAnsi="Georgia"/>
          <w:i/>
          <w:iCs/>
          <w:sz w:val="22"/>
          <w:szCs w:val="22"/>
        </w:rPr>
        <w:t xml:space="preserve"> </w:t>
      </w:r>
      <w:r w:rsidRPr="00C70B75">
        <w:rPr>
          <w:rFonts w:ascii="Georgia" w:hAnsi="Georgia"/>
          <w:sz w:val="22"/>
          <w:szCs w:val="22"/>
        </w:rPr>
        <w:t xml:space="preserve">179 (19), p. 489. </w:t>
      </w:r>
      <w:hyperlink r:id="rId12" w:history="1">
        <w:r w:rsidRPr="00A70A7B">
          <w:rPr>
            <w:rStyle w:val="Hyperlink"/>
            <w:rFonts w:ascii="Georgia" w:hAnsi="Georgia"/>
            <w:color w:val="4D1438"/>
            <w:sz w:val="22"/>
            <w:szCs w:val="22"/>
          </w:rPr>
          <w:t>https://doi.org/10.1136/vr.103830</w:t>
        </w:r>
      </w:hyperlink>
      <w:r w:rsidRPr="00C70B75">
        <w:rPr>
          <w:rFonts w:ascii="Georgia" w:hAnsi="Georgia"/>
          <w:sz w:val="22"/>
          <w:szCs w:val="22"/>
        </w:rPr>
        <w:t xml:space="preserve">. </w:t>
      </w:r>
    </w:p>
    <w:sectPr w:rsidR="002A5A5B" w:rsidRPr="00C70B75" w:rsidSect="00C70B75">
      <w:headerReference w:type="default" r:id="rId13"/>
      <w:footerReference w:type="default" r:id="rId14"/>
      <w:headerReference w:type="first" r:id="rId15"/>
      <w:footerReference w:type="first" r:id="rId16"/>
      <w:pgSz w:w="16838" w:h="11906" w:orient="landscape"/>
      <w:pgMar w:top="1418" w:right="1354" w:bottom="849" w:left="1135"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F0BD" w14:textId="77777777" w:rsidR="00EB5558" w:rsidRDefault="00EB5558" w:rsidP="005B04FB">
      <w:r>
        <w:separator/>
      </w:r>
    </w:p>
  </w:endnote>
  <w:endnote w:type="continuationSeparator" w:id="0">
    <w:p w14:paraId="347B6947" w14:textId="77777777" w:rsidR="00EB5558" w:rsidRDefault="00EB5558"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848C" w14:textId="69EA5113" w:rsidR="00B336AC" w:rsidRDefault="00B336AC" w:rsidP="00B336AC">
    <w:pPr>
      <w:pStyle w:val="Footer"/>
      <w:jc w:val="center"/>
      <w:rPr>
        <w:rFonts w:ascii="Georgia" w:hAnsi="Georgia"/>
        <w:noProof/>
      </w:rPr>
    </w:pPr>
  </w:p>
  <w:tbl>
    <w:tblPr>
      <w:tblW w:w="5000" w:type="pct"/>
      <w:tblBorders>
        <w:top w:val="single" w:sz="6" w:space="0" w:color="B2B4B3"/>
        <w:insideH w:val="single" w:sz="6" w:space="0" w:color="B2B4B3"/>
      </w:tblBorders>
      <w:tblLook w:val="04A0" w:firstRow="1" w:lastRow="0" w:firstColumn="1" w:lastColumn="0" w:noHBand="0" w:noVBand="1"/>
    </w:tblPr>
    <w:tblGrid>
      <w:gridCol w:w="11010"/>
      <w:gridCol w:w="3339"/>
    </w:tblGrid>
    <w:tr w:rsidR="00B336AC" w:rsidRPr="00DB2756" w14:paraId="2FFE72AD" w14:textId="77777777" w:rsidTr="00C82666">
      <w:trPr>
        <w:trHeight w:val="403"/>
      </w:trPr>
      <w:tc>
        <w:tcPr>
          <w:tcW w:w="7628" w:type="dxa"/>
          <w:vAlign w:val="center"/>
        </w:tcPr>
        <w:p w14:paraId="39A2E279" w14:textId="77777777" w:rsidR="00B336AC" w:rsidRPr="00DB2756" w:rsidRDefault="00B336AC" w:rsidP="00B336AC">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38D72049" w14:textId="77777777" w:rsidR="00B336AC" w:rsidRPr="00DB2756" w:rsidRDefault="00B336AC" w:rsidP="00B336AC">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60B26C67" w14:textId="60925C43" w:rsidR="005F7875" w:rsidRPr="00955069" w:rsidRDefault="005F7875" w:rsidP="00B336AC">
    <w:pPr>
      <w:pStyle w:val="Footer"/>
      <w:jc w:val="cen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B507" w14:textId="77777777" w:rsidR="00891CB9" w:rsidRPr="001C2539" w:rsidRDefault="00891CB9" w:rsidP="00891CB9">
    <w:pPr>
      <w:pStyle w:val="Header"/>
      <w:spacing w:after="60"/>
      <w:rPr>
        <w:rFonts w:ascii="Century Gothic" w:hAnsi="Century Gothic" w:cs="Arial"/>
        <w:color w:val="B2B4B3"/>
        <w:sz w:val="16"/>
        <w:szCs w:val="16"/>
      </w:rPr>
    </w:pPr>
    <w:r w:rsidRPr="001C2539">
      <w:rPr>
        <w:rFonts w:ascii="Century Gothic" w:hAnsi="Century Gothic" w:cs="Arial"/>
        <w:b/>
        <w:color w:val="4D1438"/>
        <w:sz w:val="16"/>
        <w:szCs w:val="16"/>
      </w:rPr>
      <w:t>RCVS Knowledge</w:t>
    </w:r>
    <w:r w:rsidRPr="001C2539">
      <w:rPr>
        <w:rFonts w:ascii="Century Gothic" w:hAnsi="Century Gothic" w:cs="Arial"/>
        <w:color w:val="B2B4B3"/>
        <w:sz w:val="16"/>
        <w:szCs w:val="16"/>
      </w:rPr>
      <w:t xml:space="preserve">   </w:t>
    </w:r>
    <w:r w:rsidRPr="001C2539">
      <w:rPr>
        <w:rFonts w:ascii="Century Gothic" w:hAnsi="Century Gothic" w:cs="Arial"/>
        <w:noProof/>
        <w:color w:val="B2B4B3"/>
        <w:sz w:val="16"/>
        <w:szCs w:val="16"/>
        <w:lang w:eastAsia="en-GB"/>
      </w:rPr>
      <w:t>Registered Office: RCVS Knowledge | First Floor | 10 Queen Street Place | London | EC4R 1BE Correspondence: RCVS Knowledge | The Cursitor | 38 Chancery Lane | London | WC2A 1EN</w:t>
    </w:r>
  </w:p>
  <w:p w14:paraId="169AB014" w14:textId="48520816" w:rsidR="00891CB9" w:rsidRPr="001C2539" w:rsidRDefault="00891CB9" w:rsidP="00891CB9">
    <w:pPr>
      <w:pStyle w:val="Header"/>
      <w:spacing w:after="60"/>
      <w:rPr>
        <w:rFonts w:ascii="Century Gothic" w:hAnsi="Century Gothic" w:cs="Arial"/>
        <w:color w:val="781D7E"/>
        <w:sz w:val="16"/>
        <w:szCs w:val="16"/>
        <w:lang w:val="fr-FR"/>
      </w:rPr>
    </w:pPr>
    <w:r w:rsidRPr="001C2539">
      <w:rPr>
        <w:rFonts w:ascii="Century Gothic" w:hAnsi="Century Gothic" w:cs="Arial"/>
        <w:b/>
        <w:color w:val="4D1438"/>
        <w:sz w:val="16"/>
        <w:szCs w:val="16"/>
        <w:lang w:val="fr-FR"/>
      </w:rPr>
      <w:t>T</w:t>
    </w:r>
    <w:r w:rsidRPr="001C2539">
      <w:rPr>
        <w:rFonts w:ascii="Century Gothic" w:hAnsi="Century Gothic" w:cs="Arial"/>
        <w:color w:val="781D7E"/>
        <w:sz w:val="16"/>
        <w:szCs w:val="16"/>
        <w:lang w:val="fr-FR"/>
      </w:rPr>
      <w:t xml:space="preserve"> </w:t>
    </w:r>
    <w:r w:rsidRPr="001C2539">
      <w:rPr>
        <w:rFonts w:ascii="Century Gothic" w:hAnsi="Century Gothic" w:cs="Arial"/>
        <w:b/>
        <w:color w:val="B2B4B3"/>
        <w:sz w:val="16"/>
        <w:szCs w:val="16"/>
        <w:lang w:val="fr-FR"/>
      </w:rPr>
      <w:t>020 7202 07</w:t>
    </w:r>
    <w:r w:rsidR="00E41EB1">
      <w:rPr>
        <w:rFonts w:ascii="Century Gothic" w:hAnsi="Century Gothic" w:cs="Arial"/>
        <w:b/>
        <w:color w:val="B2B4B3"/>
        <w:sz w:val="16"/>
        <w:szCs w:val="16"/>
        <w:lang w:val="fr-FR"/>
      </w:rPr>
      <w:t>52</w:t>
    </w:r>
    <w:r w:rsidRPr="001C2539">
      <w:rPr>
        <w:rFonts w:ascii="Century Gothic" w:hAnsi="Century Gothic" w:cs="Arial"/>
        <w:b/>
        <w:color w:val="B2B4B3"/>
        <w:sz w:val="16"/>
        <w:szCs w:val="16"/>
        <w:lang w:val="fr-FR"/>
      </w:rPr>
      <w:t xml:space="preserve"> </w:t>
    </w:r>
    <w:r w:rsidRPr="001C2539">
      <w:rPr>
        <w:rFonts w:ascii="Century Gothic" w:hAnsi="Century Gothic" w:cs="Arial"/>
        <w:color w:val="5E6E66"/>
        <w:sz w:val="16"/>
        <w:szCs w:val="16"/>
        <w:lang w:val="fr-FR"/>
      </w:rPr>
      <w:t xml:space="preserve"> </w:t>
    </w:r>
    <w:r w:rsidRPr="001C2539">
      <w:rPr>
        <w:rFonts w:ascii="Century Gothic" w:hAnsi="Century Gothic" w:cs="Arial"/>
        <w:b/>
        <w:color w:val="4D1438"/>
        <w:sz w:val="16"/>
        <w:szCs w:val="16"/>
        <w:lang w:val="fr-FR"/>
      </w:rPr>
      <w:t xml:space="preserve">E </w:t>
    </w:r>
    <w:hyperlink r:id="rId1" w:history="1">
      <w:r w:rsidR="00E41EB1" w:rsidRPr="00E41EB1">
        <w:rPr>
          <w:rStyle w:val="Hyperlink"/>
          <w:rFonts w:ascii="Century Gothic" w:hAnsi="Century Gothic" w:cs="Arial"/>
          <w:color w:val="4D1438"/>
          <w:sz w:val="16"/>
          <w:szCs w:val="16"/>
          <w:lang w:val="fr-FR"/>
        </w:rPr>
        <w:t>library@rcvsknowledge.org</w:t>
      </w:r>
    </w:hyperlink>
    <w:r w:rsidR="00E41EB1">
      <w:rPr>
        <w:rFonts w:ascii="Century Gothic" w:hAnsi="Century Gothic" w:cs="Arial"/>
        <w:sz w:val="16"/>
        <w:szCs w:val="16"/>
        <w:lang w:val="fr-FR"/>
      </w:rPr>
      <w:t xml:space="preserve"> </w:t>
    </w:r>
    <w:r w:rsidRPr="001C2539">
      <w:rPr>
        <w:rFonts w:ascii="Century Gothic" w:hAnsi="Century Gothic" w:cs="Arial"/>
        <w:b/>
        <w:color w:val="4D1438"/>
        <w:sz w:val="16"/>
        <w:szCs w:val="16"/>
        <w:lang w:val="fr-FR"/>
      </w:rPr>
      <w:t xml:space="preserve"> </w:t>
    </w:r>
    <w:r w:rsidR="00E41EB1">
      <w:rPr>
        <w:rFonts w:ascii="Century Gothic" w:hAnsi="Century Gothic" w:cs="Arial"/>
        <w:b/>
        <w:color w:val="4D1438"/>
        <w:sz w:val="16"/>
        <w:szCs w:val="16"/>
        <w:lang w:val="fr-FR"/>
      </w:rPr>
      <w:t xml:space="preserve"> </w:t>
    </w:r>
    <w:r w:rsidR="004F16A2">
      <w:rPr>
        <w:rFonts w:ascii="Century Gothic" w:hAnsi="Century Gothic" w:cs="Arial"/>
        <w:b/>
        <w:color w:val="4D1438"/>
        <w:sz w:val="16"/>
        <w:szCs w:val="16"/>
        <w:lang w:val="fr-FR"/>
      </w:rPr>
      <w:t>W</w:t>
    </w:r>
    <w:r w:rsidR="004F16A2" w:rsidRPr="001C2539">
      <w:rPr>
        <w:rFonts w:ascii="Century Gothic" w:hAnsi="Century Gothic" w:cs="Arial"/>
        <w:color w:val="4D1438"/>
        <w:sz w:val="16"/>
        <w:szCs w:val="16"/>
        <w:lang w:val="fr-FR"/>
      </w:rPr>
      <w:t xml:space="preserve"> </w:t>
    </w:r>
    <w:hyperlink r:id="rId2" w:history="1">
      <w:r w:rsidR="004F16A2" w:rsidRPr="004F16A2">
        <w:rPr>
          <w:rStyle w:val="Hyperlink"/>
          <w:rFonts w:ascii="Century Gothic" w:hAnsi="Century Gothic" w:cs="Arial"/>
          <w:color w:val="4D1438"/>
          <w:sz w:val="16"/>
          <w:szCs w:val="16"/>
          <w:lang w:val="fr-FR"/>
        </w:rPr>
        <w:t>www.rcvsknowledge.org</w:t>
      </w:r>
    </w:hyperlink>
    <w:r w:rsidRPr="004F16A2">
      <w:rPr>
        <w:rStyle w:val="Hyperlink"/>
        <w:color w:val="4D1438"/>
      </w:rPr>
      <w:t xml:space="preserve"> </w:t>
    </w:r>
  </w:p>
  <w:p w14:paraId="47619D45" w14:textId="77777777" w:rsidR="00891CB9" w:rsidRPr="001C2539" w:rsidRDefault="00891CB9" w:rsidP="00891CB9">
    <w:pPr>
      <w:rPr>
        <w:rFonts w:ascii="Century Gothic" w:hAnsi="Century Gothic"/>
        <w:noProof/>
        <w:color w:val="B2B4B3"/>
        <w:sz w:val="16"/>
        <w:szCs w:val="16"/>
        <w:lang w:eastAsia="en-GB"/>
      </w:rPr>
    </w:pPr>
    <w:r w:rsidRPr="001C2539">
      <w:rPr>
        <w:rFonts w:ascii="Century Gothic" w:hAnsi="Century Gothic" w:cs="Arial"/>
        <w:noProof/>
        <w:color w:val="B2B4B3"/>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2239" w14:textId="77777777" w:rsidR="00EB5558" w:rsidRDefault="00EB5558" w:rsidP="005B04FB">
      <w:r>
        <w:separator/>
      </w:r>
    </w:p>
  </w:footnote>
  <w:footnote w:type="continuationSeparator" w:id="0">
    <w:p w14:paraId="2C5D5636" w14:textId="77777777" w:rsidR="00EB5558" w:rsidRDefault="00EB5558"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C4D6"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BD22"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1C10FA83" wp14:editId="526733E1">
          <wp:simplePos x="0" y="0"/>
          <wp:positionH relativeFrom="page">
            <wp:posOffset>19050</wp:posOffset>
          </wp:positionH>
          <wp:positionV relativeFrom="paragraph">
            <wp:posOffset>-179705</wp:posOffset>
          </wp:positionV>
          <wp:extent cx="2538158" cy="1188720"/>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538158" cy="1188720"/>
                  </a:xfrm>
                  <a:prstGeom prst="rect">
                    <a:avLst/>
                  </a:prstGeom>
                </pic:spPr>
              </pic:pic>
            </a:graphicData>
          </a:graphic>
          <wp14:sizeRelH relativeFrom="page">
            <wp14:pctWidth>0</wp14:pctWidth>
          </wp14:sizeRelH>
          <wp14:sizeRelV relativeFrom="page">
            <wp14:pctHeight>0</wp14:pctHeight>
          </wp14:sizeRelV>
        </wp:anchor>
      </w:drawing>
    </w:r>
  </w:p>
  <w:p w14:paraId="0584AE9A" w14:textId="5E5532A6" w:rsidR="005F7875" w:rsidRDefault="00E41EB1" w:rsidP="00E41EB1">
    <w:pPr>
      <w:pStyle w:val="Header"/>
      <w:tabs>
        <w:tab w:val="clear" w:pos="9026"/>
        <w:tab w:val="left" w:pos="4200"/>
      </w:tabs>
      <w:ind w:left="-142"/>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3"/>
  </w:num>
  <w:num w:numId="2" w16cid:durableId="376398185">
    <w:abstractNumId w:val="22"/>
  </w:num>
  <w:num w:numId="3" w16cid:durableId="1446464086">
    <w:abstractNumId w:val="12"/>
  </w:num>
  <w:num w:numId="4" w16cid:durableId="647513799">
    <w:abstractNumId w:val="17"/>
  </w:num>
  <w:num w:numId="5" w16cid:durableId="846017431">
    <w:abstractNumId w:val="8"/>
  </w:num>
  <w:num w:numId="6" w16cid:durableId="321586681">
    <w:abstractNumId w:val="15"/>
  </w:num>
  <w:num w:numId="7" w16cid:durableId="928389227">
    <w:abstractNumId w:val="16"/>
  </w:num>
  <w:num w:numId="8" w16cid:durableId="527109312">
    <w:abstractNumId w:val="23"/>
  </w:num>
  <w:num w:numId="9" w16cid:durableId="1041053675">
    <w:abstractNumId w:val="4"/>
  </w:num>
  <w:num w:numId="10" w16cid:durableId="1660233940">
    <w:abstractNumId w:val="2"/>
  </w:num>
  <w:num w:numId="11" w16cid:durableId="1412501653">
    <w:abstractNumId w:val="19"/>
  </w:num>
  <w:num w:numId="12" w16cid:durableId="1516571769">
    <w:abstractNumId w:val="7"/>
  </w:num>
  <w:num w:numId="13" w16cid:durableId="220991159">
    <w:abstractNumId w:val="21"/>
  </w:num>
  <w:num w:numId="14" w16cid:durableId="2035492043">
    <w:abstractNumId w:val="10"/>
  </w:num>
  <w:num w:numId="15" w16cid:durableId="1976911870">
    <w:abstractNumId w:val="14"/>
  </w:num>
  <w:num w:numId="16" w16cid:durableId="722827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0"/>
  </w:num>
  <w:num w:numId="18" w16cid:durableId="738752613">
    <w:abstractNumId w:val="18"/>
  </w:num>
  <w:num w:numId="19" w16cid:durableId="1226457189">
    <w:abstractNumId w:val="3"/>
  </w:num>
  <w:num w:numId="20" w16cid:durableId="440954126">
    <w:abstractNumId w:val="0"/>
  </w:num>
  <w:num w:numId="21" w16cid:durableId="1298100797">
    <w:abstractNumId w:val="1"/>
  </w:num>
  <w:num w:numId="22" w16cid:durableId="147018489">
    <w:abstractNumId w:val="9"/>
  </w:num>
  <w:num w:numId="23" w16cid:durableId="118914863">
    <w:abstractNumId w:val="11"/>
  </w:num>
  <w:num w:numId="24" w16cid:durableId="1826697457">
    <w:abstractNumId w:val="6"/>
  </w:num>
  <w:num w:numId="25" w16cid:durableId="201079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EB5558"/>
    <w:rsid w:val="000023C7"/>
    <w:rsid w:val="0000616A"/>
    <w:rsid w:val="000103A7"/>
    <w:rsid w:val="00020CDF"/>
    <w:rsid w:val="0002158C"/>
    <w:rsid w:val="00021F75"/>
    <w:rsid w:val="000324B1"/>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A4AE5"/>
    <w:rsid w:val="000B1096"/>
    <w:rsid w:val="000B664B"/>
    <w:rsid w:val="000B734D"/>
    <w:rsid w:val="000C313E"/>
    <w:rsid w:val="000C619B"/>
    <w:rsid w:val="000C6AC4"/>
    <w:rsid w:val="000D54F6"/>
    <w:rsid w:val="000E44B6"/>
    <w:rsid w:val="000F0FAC"/>
    <w:rsid w:val="000F1A66"/>
    <w:rsid w:val="000F3DCF"/>
    <w:rsid w:val="00105C1C"/>
    <w:rsid w:val="001140DE"/>
    <w:rsid w:val="001171AC"/>
    <w:rsid w:val="00126FC6"/>
    <w:rsid w:val="00133A65"/>
    <w:rsid w:val="00133B36"/>
    <w:rsid w:val="00136AFE"/>
    <w:rsid w:val="001438F0"/>
    <w:rsid w:val="001463A2"/>
    <w:rsid w:val="00150295"/>
    <w:rsid w:val="00150818"/>
    <w:rsid w:val="00156F0B"/>
    <w:rsid w:val="001640A4"/>
    <w:rsid w:val="0018301F"/>
    <w:rsid w:val="001906F9"/>
    <w:rsid w:val="001923F5"/>
    <w:rsid w:val="001A076C"/>
    <w:rsid w:val="001A3928"/>
    <w:rsid w:val="001A79A8"/>
    <w:rsid w:val="001B056D"/>
    <w:rsid w:val="001B2B86"/>
    <w:rsid w:val="001B40A6"/>
    <w:rsid w:val="001B4DFB"/>
    <w:rsid w:val="001C0566"/>
    <w:rsid w:val="001C2539"/>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843B9"/>
    <w:rsid w:val="002919AE"/>
    <w:rsid w:val="00292B5B"/>
    <w:rsid w:val="002947EE"/>
    <w:rsid w:val="002A0398"/>
    <w:rsid w:val="002A5A5B"/>
    <w:rsid w:val="002A7AD5"/>
    <w:rsid w:val="002B4463"/>
    <w:rsid w:val="002B7D37"/>
    <w:rsid w:val="002C4604"/>
    <w:rsid w:val="002C6CB0"/>
    <w:rsid w:val="002D1965"/>
    <w:rsid w:val="002D1AE6"/>
    <w:rsid w:val="002D30BC"/>
    <w:rsid w:val="002D7123"/>
    <w:rsid w:val="003112D2"/>
    <w:rsid w:val="00311EB6"/>
    <w:rsid w:val="00316005"/>
    <w:rsid w:val="003240C8"/>
    <w:rsid w:val="00334433"/>
    <w:rsid w:val="003353B8"/>
    <w:rsid w:val="00352402"/>
    <w:rsid w:val="003526F8"/>
    <w:rsid w:val="0035376E"/>
    <w:rsid w:val="00355F1D"/>
    <w:rsid w:val="00357451"/>
    <w:rsid w:val="003604FF"/>
    <w:rsid w:val="003605D5"/>
    <w:rsid w:val="003622E1"/>
    <w:rsid w:val="00364C30"/>
    <w:rsid w:val="00375E72"/>
    <w:rsid w:val="003764C4"/>
    <w:rsid w:val="003811C6"/>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A2B70"/>
    <w:rsid w:val="004A2F9B"/>
    <w:rsid w:val="004B054B"/>
    <w:rsid w:val="004B7458"/>
    <w:rsid w:val="004B7869"/>
    <w:rsid w:val="004C2FDB"/>
    <w:rsid w:val="004C788B"/>
    <w:rsid w:val="004D5AC0"/>
    <w:rsid w:val="004E4E7B"/>
    <w:rsid w:val="004F16A2"/>
    <w:rsid w:val="004F27F0"/>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E33"/>
    <w:rsid w:val="00584D31"/>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70DA0"/>
    <w:rsid w:val="00671CB7"/>
    <w:rsid w:val="0067211C"/>
    <w:rsid w:val="006776E0"/>
    <w:rsid w:val="00682757"/>
    <w:rsid w:val="006835FF"/>
    <w:rsid w:val="0068415A"/>
    <w:rsid w:val="006859FD"/>
    <w:rsid w:val="00687792"/>
    <w:rsid w:val="00695C93"/>
    <w:rsid w:val="006A015F"/>
    <w:rsid w:val="006A40A3"/>
    <w:rsid w:val="006A7278"/>
    <w:rsid w:val="006B0482"/>
    <w:rsid w:val="006B7366"/>
    <w:rsid w:val="006B74BC"/>
    <w:rsid w:val="006C10D6"/>
    <w:rsid w:val="006C33D6"/>
    <w:rsid w:val="006C5A5A"/>
    <w:rsid w:val="006D0253"/>
    <w:rsid w:val="006D2351"/>
    <w:rsid w:val="006D421C"/>
    <w:rsid w:val="006E2A1E"/>
    <w:rsid w:val="006E4715"/>
    <w:rsid w:val="006E4C08"/>
    <w:rsid w:val="006F38BD"/>
    <w:rsid w:val="006F491D"/>
    <w:rsid w:val="006F6062"/>
    <w:rsid w:val="0070381F"/>
    <w:rsid w:val="00711B4A"/>
    <w:rsid w:val="00713792"/>
    <w:rsid w:val="0073006F"/>
    <w:rsid w:val="00736AA4"/>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B704A"/>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5069"/>
    <w:rsid w:val="009619D1"/>
    <w:rsid w:val="009645E0"/>
    <w:rsid w:val="00977080"/>
    <w:rsid w:val="009874DC"/>
    <w:rsid w:val="00997333"/>
    <w:rsid w:val="009A298F"/>
    <w:rsid w:val="009B116D"/>
    <w:rsid w:val="009C65EB"/>
    <w:rsid w:val="009C68F7"/>
    <w:rsid w:val="009C6B84"/>
    <w:rsid w:val="009D06C4"/>
    <w:rsid w:val="009D0CDB"/>
    <w:rsid w:val="009D117B"/>
    <w:rsid w:val="009E0692"/>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0A7B"/>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752C"/>
    <w:rsid w:val="00B336AC"/>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D12"/>
    <w:rsid w:val="00C67FA2"/>
    <w:rsid w:val="00C70B75"/>
    <w:rsid w:val="00C77C29"/>
    <w:rsid w:val="00C8209D"/>
    <w:rsid w:val="00C83BD2"/>
    <w:rsid w:val="00C875DC"/>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3C04"/>
    <w:rsid w:val="00D34CB6"/>
    <w:rsid w:val="00D35EFB"/>
    <w:rsid w:val="00D40AC3"/>
    <w:rsid w:val="00D50BD2"/>
    <w:rsid w:val="00D51608"/>
    <w:rsid w:val="00D529D3"/>
    <w:rsid w:val="00D57FF4"/>
    <w:rsid w:val="00D619A0"/>
    <w:rsid w:val="00D643F8"/>
    <w:rsid w:val="00D67598"/>
    <w:rsid w:val="00D721AC"/>
    <w:rsid w:val="00D725BE"/>
    <w:rsid w:val="00D7457A"/>
    <w:rsid w:val="00D7753E"/>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72D9"/>
    <w:rsid w:val="00E41EB1"/>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5558"/>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618186"/>
  <w15:docId w15:val="{D1B3BA22-C5F1-483F-B824-B5554687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qFormat/>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qFormat/>
    <w:locked/>
    <w:rsid w:val="000103A7"/>
    <w:rPr>
      <w:b/>
      <w:bCs/>
    </w:rPr>
  </w:style>
  <w:style w:type="character" w:styleId="Emphasis">
    <w:name w:val="Emphasis"/>
    <w:basedOn w:val="DefaultParagraphFont"/>
    <w:uiPriority w:val="20"/>
    <w:qFormat/>
    <w:locked/>
    <w:rsid w:val="000103A7"/>
    <w:rPr>
      <w:rFonts w:asciiTheme="minorHAnsi" w:hAnsiTheme="minorHAnsi"/>
      <w:b/>
      <w:i/>
      <w:iCs/>
    </w:rPr>
  </w:style>
  <w:style w:type="paragraph" w:styleId="NoSpacing">
    <w:name w:val="No Spacing"/>
    <w:basedOn w:val="Normal"/>
    <w:uiPriority w:val="1"/>
    <w:qFormat/>
    <w:rsid w:val="000103A7"/>
    <w:rPr>
      <w:szCs w:val="32"/>
    </w:rPr>
  </w:style>
  <w:style w:type="paragraph" w:styleId="Quote">
    <w:name w:val="Quote"/>
    <w:basedOn w:val="Normal"/>
    <w:next w:val="Normal"/>
    <w:link w:val="QuoteChar"/>
    <w:uiPriority w:val="29"/>
    <w:qFormat/>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qFormat/>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qFormat/>
    <w:rsid w:val="000103A7"/>
    <w:rPr>
      <w:i/>
      <w:color w:val="5A5A5A" w:themeColor="text1" w:themeTint="A5"/>
    </w:rPr>
  </w:style>
  <w:style w:type="character" w:styleId="IntenseEmphasis">
    <w:name w:val="Intense Emphasis"/>
    <w:basedOn w:val="DefaultParagraphFont"/>
    <w:uiPriority w:val="21"/>
    <w:qFormat/>
    <w:rsid w:val="000103A7"/>
    <w:rPr>
      <w:b/>
      <w:i/>
      <w:sz w:val="24"/>
      <w:szCs w:val="24"/>
      <w:u w:val="single"/>
    </w:rPr>
  </w:style>
  <w:style w:type="character" w:styleId="SubtleReference">
    <w:name w:val="Subtle Reference"/>
    <w:basedOn w:val="DefaultParagraphFont"/>
    <w:uiPriority w:val="31"/>
    <w:qFormat/>
    <w:rsid w:val="000103A7"/>
    <w:rPr>
      <w:sz w:val="24"/>
      <w:szCs w:val="24"/>
      <w:u w:val="single"/>
    </w:rPr>
  </w:style>
  <w:style w:type="character" w:styleId="IntenseReference">
    <w:name w:val="Intense Reference"/>
    <w:basedOn w:val="DefaultParagraphFont"/>
    <w:uiPriority w:val="32"/>
    <w:qFormat/>
    <w:rsid w:val="000103A7"/>
    <w:rPr>
      <w:b/>
      <w:sz w:val="24"/>
      <w:u w:val="single"/>
    </w:rPr>
  </w:style>
  <w:style w:type="character" w:styleId="BookTitle">
    <w:name w:val="Book Title"/>
    <w:basedOn w:val="DefaultParagraphFont"/>
    <w:uiPriority w:val="33"/>
    <w:qFormat/>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qFormat/>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vr.1038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ma.org.uk/hp-ci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ho.int/publications/i/item/9789241515528" TargetMode="External"/><Relationship Id="rId4" Type="http://schemas.openxmlformats.org/officeDocument/2006/relationships/settings" Target="settings.xml"/><Relationship Id="rId9" Type="http://schemas.openxmlformats.org/officeDocument/2006/relationships/hyperlink" Target="https://www.bsavalibrary.com/content/chapter/10.22233/9781910443644.chap6_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VSK new band colours">
      <a:dk1>
        <a:srgbClr val="000000"/>
      </a:dk1>
      <a:lt1>
        <a:sysClr val="window" lastClr="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388</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Boulton</dc:creator>
  <cp:keywords/>
  <dc:description/>
  <cp:lastModifiedBy>Clare Boulton</cp:lastModifiedBy>
  <cp:revision>4</cp:revision>
  <cp:lastPrinted>2018-01-04T10:47:00Z</cp:lastPrinted>
  <dcterms:created xsi:type="dcterms:W3CDTF">2023-08-07T15:17:00Z</dcterms:created>
  <dcterms:modified xsi:type="dcterms:W3CDTF">2023-08-08T06:13:00Z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