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7060C" w14:textId="77777777" w:rsidR="00A20B12" w:rsidRPr="00334354" w:rsidRDefault="00A20B12" w:rsidP="000B664B">
      <w:pPr>
        <w:spacing w:line="300" w:lineRule="exact"/>
        <w:rPr>
          <w:rFonts w:ascii="Century Gothic" w:hAnsi="Century Gothic" w:cstheme="minorHAnsi"/>
          <w:b/>
          <w:bCs/>
          <w:color w:val="000000" w:themeColor="text1"/>
          <w:sz w:val="28"/>
          <w:szCs w:val="28"/>
        </w:rPr>
      </w:pPr>
    </w:p>
    <w:p w14:paraId="3A7EDE19" w14:textId="77777777" w:rsidR="00853FE6" w:rsidRPr="00334354" w:rsidRDefault="00F2116A" w:rsidP="00F2116A">
      <w:pPr>
        <w:pStyle w:val="RCVSKBrandingHeading"/>
        <w:spacing w:line="240" w:lineRule="auto"/>
        <w:rPr>
          <w:lang w:bidi="en-US"/>
        </w:rPr>
      </w:pPr>
      <w:bookmarkStart w:id="0" w:name="_Hlk181015911"/>
      <w:r w:rsidRPr="00334354">
        <w:rPr>
          <w:lang w:bidi="en-US"/>
        </w:rPr>
        <w:t>Quality Improvement Advisory Board (QIAB) Terms of Reference</w:t>
      </w:r>
      <w:r w:rsidR="00853FE6" w:rsidRPr="00334354">
        <w:rPr>
          <w:lang w:bidi="en-US"/>
        </w:rPr>
        <w:t xml:space="preserve"> </w:t>
      </w:r>
    </w:p>
    <w:p w14:paraId="1A050786" w14:textId="0C6A67FB" w:rsidR="00F2116A" w:rsidRPr="00334354" w:rsidRDefault="00853FE6" w:rsidP="00853FE6">
      <w:pPr>
        <w:pStyle w:val="HEADINGCCR"/>
        <w:numPr>
          <w:ilvl w:val="0"/>
          <w:numId w:val="0"/>
        </w:numPr>
        <w:rPr>
          <w:lang w:bidi="en-US"/>
        </w:rPr>
      </w:pPr>
      <w:r w:rsidRPr="00334354">
        <w:rPr>
          <w:lang w:bidi="en-US"/>
        </w:rPr>
        <w:t>Last updated October 2023</w:t>
      </w:r>
    </w:p>
    <w:p w14:paraId="4EAFE1FC" w14:textId="705ED39F" w:rsidR="00CB5AED" w:rsidRPr="00334354" w:rsidRDefault="00CB5AED" w:rsidP="0019057C">
      <w:pPr>
        <w:pStyle w:val="RCVSKBrandingHeading"/>
      </w:pPr>
    </w:p>
    <w:p w14:paraId="632416A7" w14:textId="77777777" w:rsidR="00F2116A" w:rsidRPr="00334354" w:rsidRDefault="00F2116A" w:rsidP="00F2116A">
      <w:pPr>
        <w:pStyle w:val="HEADINGCCR"/>
        <w:rPr>
          <w:b/>
        </w:rPr>
      </w:pPr>
      <w:r w:rsidRPr="00334354">
        <w:rPr>
          <w:b/>
        </w:rPr>
        <w:t>Background</w:t>
      </w:r>
    </w:p>
    <w:p w14:paraId="7A85EF10" w14:textId="77777777" w:rsidR="00F2116A" w:rsidRPr="00334354" w:rsidRDefault="00F2116A" w:rsidP="00F2116A">
      <w:pPr>
        <w:pStyle w:val="Style2"/>
        <w:rPr>
          <w:rFonts w:asciiTheme="minorHAnsi" w:hAnsiTheme="minorHAnsi"/>
          <w:lang w:val="en-GB"/>
        </w:rPr>
      </w:pPr>
      <w:r w:rsidRPr="00334354">
        <w:rPr>
          <w:rFonts w:asciiTheme="minorHAnsi" w:hAnsiTheme="minorHAnsi"/>
          <w:lang w:val="en-GB"/>
        </w:rPr>
        <w:t xml:space="preserve">It is vital to assess what we do to ensure that we are moving with the times and adapting and responding to the advances in evidence and in the profession. </w:t>
      </w:r>
    </w:p>
    <w:p w14:paraId="7F313650" w14:textId="77777777" w:rsidR="00F2116A" w:rsidRPr="00334354" w:rsidRDefault="00F2116A" w:rsidP="00F2116A">
      <w:pPr>
        <w:pStyle w:val="Style2"/>
        <w:rPr>
          <w:rFonts w:asciiTheme="minorHAnsi" w:hAnsiTheme="minorHAnsi"/>
          <w:color w:val="1E1E1E"/>
          <w:lang w:val="en-GB"/>
        </w:rPr>
      </w:pPr>
      <w:r w:rsidRPr="00334354">
        <w:rPr>
          <w:rFonts w:asciiTheme="minorHAnsi" w:hAnsiTheme="minorHAnsi"/>
          <w:lang w:val="en-GB"/>
        </w:rPr>
        <w:t xml:space="preserve">As expectations of customers grow day by day, it is important for practices to continually improve the quality of the care and services they have to offer. High standards do not just happen by chance; they evolve over some time as a result of experience and evidence. </w:t>
      </w:r>
    </w:p>
    <w:p w14:paraId="1DFDA4DC" w14:textId="77777777" w:rsidR="00F2116A" w:rsidRPr="00334354" w:rsidRDefault="00F2116A" w:rsidP="00F2116A">
      <w:pPr>
        <w:pStyle w:val="Style2"/>
        <w:rPr>
          <w:rFonts w:asciiTheme="minorHAnsi" w:hAnsiTheme="minorHAnsi"/>
          <w:lang w:val="en-GB"/>
        </w:rPr>
      </w:pPr>
      <w:r w:rsidRPr="00334354">
        <w:rPr>
          <w:rFonts w:asciiTheme="minorHAnsi" w:hAnsiTheme="minorHAnsi"/>
          <w:lang w:val="en-GB"/>
        </w:rPr>
        <w:t xml:space="preserve">Practices will constantly have numerous priorities to deal with. Practice teams often feel overworked and unable to take on new work. By introducing quality improvement techniques, the aim is to optimise the design, delivery, and efficiency of current systems of care to ensure the highest level of quality. </w:t>
      </w:r>
    </w:p>
    <w:p w14:paraId="26AA40E6" w14:textId="77777777" w:rsidR="00F2116A" w:rsidRPr="00334354" w:rsidRDefault="00F2116A" w:rsidP="00F2116A">
      <w:pPr>
        <w:pStyle w:val="Style2"/>
        <w:rPr>
          <w:rFonts w:asciiTheme="minorHAnsi" w:hAnsiTheme="minorHAnsi"/>
          <w:lang w:val="en-GB"/>
        </w:rPr>
      </w:pPr>
      <w:r w:rsidRPr="00334354">
        <w:rPr>
          <w:rFonts w:asciiTheme="minorHAnsi" w:hAnsiTheme="minorHAnsi"/>
          <w:lang w:val="en-GB"/>
        </w:rPr>
        <w:t xml:space="preserve">Quality Improvement is about making veterinary healthcare more safe, effective, client and patient-centred, timely, efficient, and evidence-based. We are focussing on what organisations and individuals can do using quality improvement tools with an aim to bring about measurable improvement by applying evidence-based veterinary medicine (EBVM) in practice. </w:t>
      </w:r>
    </w:p>
    <w:p w14:paraId="6C887B23" w14:textId="77777777" w:rsidR="00F2116A" w:rsidRPr="00334354" w:rsidRDefault="00F2116A" w:rsidP="00F2116A">
      <w:pPr>
        <w:spacing w:after="160"/>
        <w:ind w:left="360"/>
        <w:contextualSpacing/>
        <w:rPr>
          <w:b/>
          <w:color w:val="4D1438" w:themeColor="text2"/>
        </w:rPr>
      </w:pPr>
    </w:p>
    <w:p w14:paraId="4AE8E7C6" w14:textId="77777777" w:rsidR="00F2116A" w:rsidRPr="00334354" w:rsidRDefault="00F2116A" w:rsidP="00F2116A">
      <w:pPr>
        <w:pStyle w:val="HEADINGCCR"/>
        <w:rPr>
          <w:b/>
        </w:rPr>
      </w:pPr>
      <w:r w:rsidRPr="00334354">
        <w:rPr>
          <w:b/>
        </w:rPr>
        <w:t>Remit and responsibilities</w:t>
      </w:r>
    </w:p>
    <w:p w14:paraId="64106CB9" w14:textId="77777777" w:rsidR="00F2116A" w:rsidRPr="00334354" w:rsidRDefault="00F2116A" w:rsidP="00F2116A">
      <w:pPr>
        <w:pStyle w:val="Style2"/>
        <w:numPr>
          <w:ilvl w:val="1"/>
          <w:numId w:val="26"/>
        </w:numPr>
        <w:rPr>
          <w:rFonts w:asciiTheme="minorHAnsi" w:hAnsiTheme="minorHAnsi"/>
          <w:b/>
          <w:lang w:val="en-GB"/>
        </w:rPr>
      </w:pPr>
      <w:r w:rsidRPr="00334354">
        <w:rPr>
          <w:rFonts w:asciiTheme="minorHAnsi" w:hAnsiTheme="minorHAnsi"/>
          <w:b/>
          <w:lang w:val="en-GB"/>
        </w:rPr>
        <w:t xml:space="preserve">The QIAB Chair has been appointed to </w:t>
      </w:r>
    </w:p>
    <w:p w14:paraId="6527CE38" w14:textId="77777777"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eastAsia="Calibri" w:hAnsiTheme="minorHAnsi"/>
          <w:lang w:val="en-GB"/>
        </w:rPr>
        <w:t>Provide direction and accountability for the delivery of the RCVS Knowledge Quality Improvement in Veterinary Practice Initiative (QI Initiative) to meet the expected high-level requirements and key-performance indicators, ensuring completion within scope, budget and timeline as set out in the strategy and program plan.</w:t>
      </w:r>
    </w:p>
    <w:p w14:paraId="431F3274" w14:textId="77777777"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eastAsia="Calibri" w:hAnsiTheme="minorHAnsi"/>
          <w:lang w:val="en-GB"/>
        </w:rPr>
        <w:t>Be the spokesperson for the QI Initiative.</w:t>
      </w:r>
    </w:p>
    <w:p w14:paraId="1EDF6C80" w14:textId="77777777"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eastAsia="Calibri" w:hAnsiTheme="minorHAnsi"/>
          <w:lang w:val="en-GB"/>
        </w:rPr>
        <w:t>Be the lead contact for the QIAB, providing the group’s representation to RCVS Knowledge.</w:t>
      </w:r>
    </w:p>
    <w:p w14:paraId="7C52349A" w14:textId="77777777"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eastAsia="Calibri" w:hAnsiTheme="minorHAnsi"/>
          <w:lang w:val="en-GB"/>
        </w:rPr>
        <w:t>Liaise with RCVS Knowledge Board of Trustee Representative to provide assurance that the Initiative is in concordance with the remit set out by the Board of Trustees.</w:t>
      </w:r>
    </w:p>
    <w:p w14:paraId="78B8EA6F" w14:textId="33F0607F"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eastAsia="Calibri" w:hAnsiTheme="minorHAnsi"/>
          <w:lang w:val="en-GB"/>
        </w:rPr>
        <w:t xml:space="preserve">Regularly liaise with the Vice-Chair of the QIAB to ensure smooth </w:t>
      </w:r>
      <w:r w:rsidR="003268B9" w:rsidRPr="00334354">
        <w:rPr>
          <w:rFonts w:asciiTheme="minorHAnsi" w:eastAsia="Calibri" w:hAnsiTheme="minorHAnsi"/>
          <w:lang w:val="en-GB"/>
        </w:rPr>
        <w:t>deputization</w:t>
      </w:r>
      <w:r w:rsidRPr="00334354">
        <w:rPr>
          <w:rFonts w:asciiTheme="minorHAnsi" w:eastAsia="Calibri" w:hAnsiTheme="minorHAnsi"/>
          <w:lang w:val="en-GB"/>
        </w:rPr>
        <w:t xml:space="preserve">. </w:t>
      </w:r>
    </w:p>
    <w:p w14:paraId="69069324" w14:textId="77777777"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eastAsia="Calibri" w:hAnsiTheme="minorHAnsi"/>
          <w:lang w:val="en-GB"/>
        </w:rPr>
        <w:t>Delegate work packages to the QIAB and the wider veterinary community.</w:t>
      </w:r>
    </w:p>
    <w:p w14:paraId="3C47BECB" w14:textId="77777777"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eastAsia="Calibri" w:hAnsiTheme="minorHAnsi"/>
          <w:lang w:val="en-GB"/>
        </w:rPr>
        <w:t>Ensure appropriate mitigations against risk.</w:t>
      </w:r>
    </w:p>
    <w:p w14:paraId="276F4F1C" w14:textId="77777777"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eastAsia="Calibri" w:hAnsiTheme="minorHAnsi"/>
          <w:lang w:val="en-GB"/>
        </w:rPr>
        <w:t>Horizon-scan for opportunities and threats, and build networks to understand, for example, research and best practice from other similar organisations, acting on this information appropriately</w:t>
      </w:r>
    </w:p>
    <w:p w14:paraId="743AA515" w14:textId="77777777" w:rsidR="00F2116A" w:rsidRPr="00334354" w:rsidRDefault="00F2116A" w:rsidP="00F2116A">
      <w:pPr>
        <w:pStyle w:val="Style2"/>
        <w:numPr>
          <w:ilvl w:val="2"/>
          <w:numId w:val="26"/>
        </w:numPr>
        <w:ind w:left="1418" w:hanging="1058"/>
        <w:rPr>
          <w:rFonts w:asciiTheme="minorHAnsi" w:hAnsiTheme="minorHAnsi"/>
          <w:lang w:val="en-GB"/>
        </w:rPr>
      </w:pPr>
      <w:r w:rsidRPr="00334354">
        <w:rPr>
          <w:rFonts w:asciiTheme="minorHAnsi" w:eastAsia="Calibri" w:hAnsiTheme="minorHAnsi"/>
          <w:lang w:val="en-GB"/>
        </w:rPr>
        <w:t xml:space="preserve">Take the role of Chairperson for meetings of the QIAB, including </w:t>
      </w:r>
    </w:p>
    <w:p w14:paraId="08DC1483" w14:textId="77777777" w:rsidR="00F2116A" w:rsidRPr="00334354" w:rsidRDefault="00F2116A" w:rsidP="00F2116A">
      <w:pPr>
        <w:pStyle w:val="Style2"/>
        <w:numPr>
          <w:ilvl w:val="3"/>
          <w:numId w:val="26"/>
        </w:numPr>
        <w:ind w:left="1418" w:hanging="1058"/>
        <w:rPr>
          <w:rFonts w:asciiTheme="minorHAnsi" w:hAnsiTheme="minorHAnsi"/>
          <w:lang w:val="en-GB"/>
        </w:rPr>
      </w:pPr>
      <w:r w:rsidRPr="00334354">
        <w:rPr>
          <w:rFonts w:asciiTheme="minorHAnsi" w:hAnsiTheme="minorHAnsi"/>
          <w:lang w:val="en-GB"/>
        </w:rPr>
        <w:t>Ensuring discussions and decision-making processes are focused on addressing the key issues and questions identified in the agenda.</w:t>
      </w:r>
    </w:p>
    <w:p w14:paraId="7E0B9F0E" w14:textId="77777777" w:rsidR="00F2116A" w:rsidRPr="00334354" w:rsidRDefault="00F2116A" w:rsidP="00F2116A">
      <w:pPr>
        <w:pStyle w:val="Style2"/>
        <w:numPr>
          <w:ilvl w:val="3"/>
          <w:numId w:val="26"/>
        </w:numPr>
        <w:ind w:left="1418" w:hanging="1058"/>
        <w:rPr>
          <w:rFonts w:asciiTheme="minorHAnsi" w:hAnsiTheme="minorHAnsi"/>
          <w:lang w:val="en-GB"/>
        </w:rPr>
      </w:pPr>
      <w:r w:rsidRPr="00334354">
        <w:rPr>
          <w:rFonts w:asciiTheme="minorHAnsi" w:hAnsiTheme="minorHAnsi"/>
          <w:lang w:val="en-GB"/>
        </w:rPr>
        <w:t>Attending planning meetings, including providing agendas and key lines of inquiry.</w:t>
      </w:r>
    </w:p>
    <w:p w14:paraId="1EE1E881" w14:textId="77777777" w:rsidR="00F2116A" w:rsidRPr="00334354" w:rsidRDefault="00F2116A" w:rsidP="00F2116A">
      <w:pPr>
        <w:pStyle w:val="Style2"/>
        <w:numPr>
          <w:ilvl w:val="3"/>
          <w:numId w:val="26"/>
        </w:numPr>
        <w:ind w:left="1418" w:hanging="1058"/>
        <w:rPr>
          <w:rFonts w:asciiTheme="minorHAnsi" w:hAnsiTheme="minorHAnsi"/>
          <w:lang w:val="en-GB"/>
        </w:rPr>
      </w:pPr>
      <w:r w:rsidRPr="00334354">
        <w:rPr>
          <w:rFonts w:asciiTheme="minorHAnsi" w:hAnsiTheme="minorHAnsi"/>
          <w:lang w:val="en-GB"/>
        </w:rPr>
        <w:t>Defining key areas to address, and areas for recommendation.</w:t>
      </w:r>
    </w:p>
    <w:p w14:paraId="5BA15F9F" w14:textId="77777777" w:rsidR="00F2116A" w:rsidRPr="00334354" w:rsidRDefault="00F2116A" w:rsidP="00F2116A">
      <w:pPr>
        <w:pStyle w:val="Style2"/>
        <w:numPr>
          <w:ilvl w:val="0"/>
          <w:numId w:val="0"/>
        </w:numPr>
        <w:ind w:left="1418"/>
        <w:rPr>
          <w:rFonts w:asciiTheme="minorHAnsi" w:hAnsiTheme="minorHAnsi"/>
          <w:lang w:val="en-GB"/>
        </w:rPr>
      </w:pPr>
    </w:p>
    <w:p w14:paraId="58DE50E5" w14:textId="77777777" w:rsidR="00F2116A" w:rsidRPr="00334354" w:rsidRDefault="00F2116A" w:rsidP="00F2116A">
      <w:pPr>
        <w:pStyle w:val="Style2"/>
        <w:numPr>
          <w:ilvl w:val="1"/>
          <w:numId w:val="26"/>
        </w:numPr>
        <w:rPr>
          <w:rFonts w:asciiTheme="minorHAnsi" w:hAnsiTheme="minorHAnsi"/>
          <w:b/>
          <w:lang w:val="en-GB"/>
        </w:rPr>
      </w:pPr>
      <w:r w:rsidRPr="00334354">
        <w:rPr>
          <w:rFonts w:asciiTheme="minorHAnsi" w:hAnsiTheme="minorHAnsi"/>
          <w:b/>
          <w:lang w:val="en-GB"/>
        </w:rPr>
        <w:t xml:space="preserve">The QIAB Vice-Chair has been appointed to </w:t>
      </w:r>
    </w:p>
    <w:p w14:paraId="63D23DE0" w14:textId="625875E5"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eastAsia="Calibri" w:hAnsiTheme="minorHAnsi"/>
          <w:lang w:val="en-GB"/>
        </w:rPr>
        <w:t xml:space="preserve">Conduct all responsibilities for the Chair of the QIAB on a </w:t>
      </w:r>
      <w:r w:rsidR="003268B9" w:rsidRPr="00334354">
        <w:rPr>
          <w:rFonts w:asciiTheme="minorHAnsi" w:eastAsia="Calibri" w:hAnsiTheme="minorHAnsi"/>
          <w:lang w:val="en-GB"/>
        </w:rPr>
        <w:t>deputization</w:t>
      </w:r>
      <w:r w:rsidRPr="00334354">
        <w:rPr>
          <w:rFonts w:asciiTheme="minorHAnsi" w:eastAsia="Calibri" w:hAnsiTheme="minorHAnsi"/>
          <w:lang w:val="en-GB"/>
        </w:rPr>
        <w:t xml:space="preserve"> basis, as required</w:t>
      </w:r>
    </w:p>
    <w:p w14:paraId="139CAEAB" w14:textId="50725205"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eastAsia="Calibri" w:hAnsiTheme="minorHAnsi"/>
          <w:lang w:val="en-GB"/>
        </w:rPr>
        <w:t xml:space="preserve">Liaise with the Chair of the QIAB to ensure smooth </w:t>
      </w:r>
      <w:r w:rsidR="003268B9" w:rsidRPr="00334354">
        <w:rPr>
          <w:rFonts w:asciiTheme="minorHAnsi" w:eastAsia="Calibri" w:hAnsiTheme="minorHAnsi"/>
          <w:lang w:val="en-GB"/>
        </w:rPr>
        <w:t>deputization</w:t>
      </w:r>
      <w:r w:rsidRPr="00334354">
        <w:rPr>
          <w:rFonts w:asciiTheme="minorHAnsi" w:eastAsia="Calibri" w:hAnsiTheme="minorHAnsi"/>
          <w:lang w:val="en-GB"/>
        </w:rPr>
        <w:t>.</w:t>
      </w:r>
    </w:p>
    <w:p w14:paraId="7CE585FF" w14:textId="77777777" w:rsidR="00F2116A" w:rsidRPr="00334354" w:rsidRDefault="00F2116A" w:rsidP="00F2116A">
      <w:pPr>
        <w:pStyle w:val="Style2"/>
        <w:numPr>
          <w:ilvl w:val="0"/>
          <w:numId w:val="0"/>
        </w:numPr>
        <w:ind w:left="1080"/>
        <w:rPr>
          <w:rFonts w:asciiTheme="minorHAnsi" w:eastAsia="Calibri" w:hAnsiTheme="minorHAnsi"/>
          <w:lang w:val="en-GB"/>
        </w:rPr>
      </w:pPr>
    </w:p>
    <w:p w14:paraId="0C528A77" w14:textId="77777777" w:rsidR="00F2116A" w:rsidRPr="00334354" w:rsidRDefault="00F2116A" w:rsidP="00F2116A">
      <w:pPr>
        <w:pStyle w:val="Style2"/>
        <w:numPr>
          <w:ilvl w:val="0"/>
          <w:numId w:val="0"/>
        </w:numPr>
        <w:ind w:left="1080"/>
        <w:rPr>
          <w:rFonts w:asciiTheme="minorHAnsi" w:eastAsia="Calibri" w:hAnsiTheme="minorHAnsi"/>
          <w:lang w:val="en-GB"/>
        </w:rPr>
      </w:pPr>
    </w:p>
    <w:p w14:paraId="5596B066" w14:textId="77777777" w:rsidR="00F2116A" w:rsidRPr="00334354" w:rsidRDefault="00F2116A" w:rsidP="00F2116A">
      <w:pPr>
        <w:pStyle w:val="ListParagraph"/>
        <w:numPr>
          <w:ilvl w:val="1"/>
          <w:numId w:val="26"/>
        </w:numPr>
        <w:suppressAutoHyphens/>
        <w:autoSpaceDN w:val="0"/>
        <w:spacing w:after="0" w:line="240" w:lineRule="auto"/>
        <w:contextualSpacing w:val="0"/>
        <w:textAlignment w:val="baseline"/>
        <w:rPr>
          <w:b/>
        </w:rPr>
      </w:pPr>
      <w:r w:rsidRPr="00334354">
        <w:rPr>
          <w:b/>
        </w:rPr>
        <w:t>The QIAB, RCVS Knowledge Board of Trustees Representative has been appointed to</w:t>
      </w:r>
    </w:p>
    <w:p w14:paraId="10FA299A" w14:textId="77777777"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hAnsiTheme="minorHAnsi"/>
          <w:lang w:val="en-GB"/>
        </w:rPr>
        <w:t xml:space="preserve">Ensure that the QI Initiative is operating within the objects of the charity as set out in the charity’s Articles of Association. </w:t>
      </w:r>
    </w:p>
    <w:p w14:paraId="681AA5AD" w14:textId="77777777"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hAnsiTheme="minorHAnsi"/>
          <w:lang w:val="en-GB"/>
        </w:rPr>
        <w:t xml:space="preserve">Ensure that the QI Initiative operates in line with the “bigger picture” of the charity’s overall strategy as set out in the strategic plan (the remit set out by the Board of Trustees). </w:t>
      </w:r>
    </w:p>
    <w:p w14:paraId="6152C88B" w14:textId="77777777"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hAnsiTheme="minorHAnsi"/>
          <w:lang w:val="en-GB"/>
        </w:rPr>
        <w:t xml:space="preserve">Report to the Board of Trustees, providing assurance on the progress of the QI Initiative, specifically highlighting matters outside of the scope, budget, and timeline. </w:t>
      </w:r>
    </w:p>
    <w:p w14:paraId="3FE46F83" w14:textId="77777777"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eastAsia="Calibri" w:hAnsiTheme="minorHAnsi"/>
          <w:lang w:val="en-GB"/>
        </w:rPr>
        <w:t>Liaise with QIAB Chair to ensure the flow of communication between the Board of Trustees and the QIAB.</w:t>
      </w:r>
    </w:p>
    <w:p w14:paraId="3996C776" w14:textId="77777777"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eastAsia="Calibri" w:hAnsiTheme="minorHAnsi"/>
          <w:lang w:val="en-GB"/>
        </w:rPr>
        <w:t>Ensure appropriate mitigations against risk.</w:t>
      </w:r>
    </w:p>
    <w:p w14:paraId="686ECFA8" w14:textId="77777777"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eastAsia="Calibri" w:hAnsiTheme="minorHAnsi"/>
          <w:lang w:val="en-GB"/>
        </w:rPr>
        <w:t>Horizon-scan for opportunities and threats, and build networks to understand, for example, research and best practice from other similar organisations, acting on this information appropriately.</w:t>
      </w:r>
    </w:p>
    <w:p w14:paraId="7E215F68" w14:textId="77777777" w:rsidR="00F2116A" w:rsidRPr="00334354" w:rsidRDefault="00F2116A" w:rsidP="00F2116A">
      <w:pPr>
        <w:pStyle w:val="Style2"/>
        <w:numPr>
          <w:ilvl w:val="0"/>
          <w:numId w:val="0"/>
        </w:numPr>
        <w:ind w:left="1418"/>
        <w:rPr>
          <w:rFonts w:asciiTheme="minorHAnsi" w:eastAsia="Calibri" w:hAnsiTheme="minorHAnsi"/>
          <w:lang w:val="en-GB"/>
        </w:rPr>
      </w:pPr>
    </w:p>
    <w:p w14:paraId="615610E4" w14:textId="77777777" w:rsidR="00F2116A" w:rsidRPr="00334354" w:rsidRDefault="00F2116A" w:rsidP="00F2116A">
      <w:pPr>
        <w:pStyle w:val="Style2"/>
        <w:numPr>
          <w:ilvl w:val="1"/>
          <w:numId w:val="26"/>
        </w:numPr>
        <w:rPr>
          <w:rFonts w:asciiTheme="minorHAnsi" w:hAnsiTheme="minorHAnsi"/>
          <w:b/>
          <w:lang w:val="en-GB"/>
        </w:rPr>
      </w:pPr>
      <w:r w:rsidRPr="00334354">
        <w:rPr>
          <w:rFonts w:asciiTheme="minorHAnsi" w:hAnsiTheme="minorHAnsi"/>
          <w:b/>
          <w:lang w:val="en-GB"/>
        </w:rPr>
        <w:t>RCVS Knowledge has established the QIAB to</w:t>
      </w:r>
    </w:p>
    <w:p w14:paraId="3DD2DB43" w14:textId="77777777" w:rsidR="00F2116A" w:rsidRPr="00334354" w:rsidRDefault="00F2116A" w:rsidP="00F2116A">
      <w:pPr>
        <w:pStyle w:val="Style2"/>
        <w:numPr>
          <w:ilvl w:val="2"/>
          <w:numId w:val="26"/>
        </w:numPr>
        <w:rPr>
          <w:rFonts w:asciiTheme="minorHAnsi" w:hAnsiTheme="minorHAnsi"/>
          <w:lang w:val="en-GB"/>
        </w:rPr>
      </w:pPr>
      <w:r w:rsidRPr="00334354">
        <w:rPr>
          <w:rFonts w:asciiTheme="minorHAnsi" w:hAnsiTheme="minorHAnsi"/>
          <w:lang w:val="en-GB"/>
        </w:rPr>
        <w:t>Act as a representative of their organisation, providing leads, and using professional networks to secure buy-in and to assist in the integration of Quality Improvement in the industry.</w:t>
      </w:r>
    </w:p>
    <w:p w14:paraId="5D326A69" w14:textId="77777777" w:rsidR="00F2116A" w:rsidRPr="00334354" w:rsidRDefault="00F2116A" w:rsidP="00F2116A">
      <w:pPr>
        <w:pStyle w:val="Style2"/>
        <w:numPr>
          <w:ilvl w:val="2"/>
          <w:numId w:val="26"/>
        </w:numPr>
        <w:rPr>
          <w:rFonts w:asciiTheme="minorHAnsi" w:hAnsiTheme="minorHAnsi"/>
          <w:lang w:val="en-GB"/>
        </w:rPr>
      </w:pPr>
      <w:r w:rsidRPr="00334354">
        <w:rPr>
          <w:rFonts w:asciiTheme="minorHAnsi" w:hAnsiTheme="minorHAnsi"/>
          <w:lang w:val="en-GB"/>
        </w:rPr>
        <w:t>Act as representatives of the veterinary professions, with the principal aim of advancing the quality of veterinary care profession-wide, for the benefit of animals, the public, and society.</w:t>
      </w:r>
    </w:p>
    <w:p w14:paraId="72292C83" w14:textId="77777777" w:rsidR="00F2116A" w:rsidRPr="00334354" w:rsidRDefault="00F2116A" w:rsidP="00F2116A">
      <w:pPr>
        <w:pStyle w:val="Style2"/>
        <w:numPr>
          <w:ilvl w:val="2"/>
          <w:numId w:val="26"/>
        </w:numPr>
        <w:rPr>
          <w:rFonts w:asciiTheme="minorHAnsi" w:hAnsiTheme="minorHAnsi"/>
          <w:lang w:val="en-GB"/>
        </w:rPr>
      </w:pPr>
      <w:r w:rsidRPr="00334354">
        <w:rPr>
          <w:rFonts w:asciiTheme="minorHAnsi" w:hAnsiTheme="minorHAnsi"/>
          <w:lang w:val="en-GB"/>
        </w:rPr>
        <w:t xml:space="preserve">Champion and promote the work of RCVS Knowledge within their organisation. </w:t>
      </w:r>
    </w:p>
    <w:p w14:paraId="309D8CC9" w14:textId="77777777" w:rsidR="00F2116A" w:rsidRPr="00334354" w:rsidRDefault="00F2116A" w:rsidP="00F2116A">
      <w:pPr>
        <w:pStyle w:val="Style2"/>
        <w:numPr>
          <w:ilvl w:val="2"/>
          <w:numId w:val="26"/>
        </w:numPr>
        <w:rPr>
          <w:rFonts w:asciiTheme="minorHAnsi" w:hAnsiTheme="minorHAnsi"/>
          <w:lang w:val="en-GB"/>
        </w:rPr>
      </w:pPr>
      <w:r w:rsidRPr="00334354">
        <w:rPr>
          <w:rFonts w:asciiTheme="minorHAnsi" w:hAnsiTheme="minorHAnsi"/>
          <w:lang w:val="en-GB"/>
        </w:rPr>
        <w:t xml:space="preserve">Feedback areas of improvement and communicate case stories of successes from using QI resources within their organisation. </w:t>
      </w:r>
    </w:p>
    <w:p w14:paraId="272EC3C7" w14:textId="77777777" w:rsidR="00F2116A" w:rsidRPr="00334354" w:rsidRDefault="00F2116A" w:rsidP="00F2116A">
      <w:pPr>
        <w:pStyle w:val="Style2"/>
        <w:numPr>
          <w:ilvl w:val="2"/>
          <w:numId w:val="26"/>
        </w:numPr>
        <w:rPr>
          <w:rFonts w:asciiTheme="minorHAnsi" w:hAnsiTheme="minorHAnsi"/>
          <w:lang w:val="en-GB"/>
        </w:rPr>
      </w:pPr>
      <w:r w:rsidRPr="00334354">
        <w:rPr>
          <w:rFonts w:asciiTheme="minorHAnsi" w:hAnsiTheme="minorHAnsi"/>
          <w:lang w:val="en-GB"/>
        </w:rPr>
        <w:t>Actively participate in the collation, dissemination, and publication of the outcomes of the QI initiative to the wider veterinary profession and professional networks.</w:t>
      </w:r>
    </w:p>
    <w:p w14:paraId="48196B14" w14:textId="77777777" w:rsidR="00F2116A" w:rsidRPr="00334354" w:rsidRDefault="00F2116A" w:rsidP="00F2116A">
      <w:pPr>
        <w:pStyle w:val="Style2"/>
        <w:numPr>
          <w:ilvl w:val="0"/>
          <w:numId w:val="0"/>
        </w:numPr>
        <w:rPr>
          <w:rFonts w:asciiTheme="minorHAnsi" w:hAnsiTheme="minorHAnsi"/>
          <w:lang w:val="en-GB"/>
        </w:rPr>
      </w:pPr>
    </w:p>
    <w:p w14:paraId="122DCA8A" w14:textId="77777777" w:rsidR="00F2116A" w:rsidRPr="00334354" w:rsidRDefault="00F2116A" w:rsidP="00F2116A">
      <w:pPr>
        <w:pStyle w:val="Style2"/>
        <w:numPr>
          <w:ilvl w:val="2"/>
          <w:numId w:val="26"/>
        </w:numPr>
        <w:rPr>
          <w:rFonts w:asciiTheme="minorHAnsi" w:hAnsiTheme="minorHAnsi"/>
          <w:lang w:val="en-GB"/>
        </w:rPr>
      </w:pPr>
      <w:r w:rsidRPr="00334354">
        <w:rPr>
          <w:rFonts w:asciiTheme="minorHAnsi" w:hAnsiTheme="minorHAnsi"/>
          <w:lang w:val="en-GB"/>
        </w:rPr>
        <w:t xml:space="preserve">Lead on the clinical review and development of new/updated resources. </w:t>
      </w:r>
    </w:p>
    <w:p w14:paraId="01BFD5AC" w14:textId="77777777" w:rsidR="00F2116A" w:rsidRPr="00334354" w:rsidRDefault="00F2116A" w:rsidP="00F2116A">
      <w:pPr>
        <w:pStyle w:val="Style2"/>
        <w:numPr>
          <w:ilvl w:val="2"/>
          <w:numId w:val="26"/>
        </w:numPr>
        <w:rPr>
          <w:rFonts w:asciiTheme="minorHAnsi" w:hAnsiTheme="minorHAnsi"/>
          <w:lang w:val="en-GB"/>
        </w:rPr>
      </w:pPr>
      <w:r w:rsidRPr="00334354">
        <w:rPr>
          <w:rFonts w:asciiTheme="minorHAnsi" w:hAnsiTheme="minorHAnsi"/>
          <w:lang w:val="en-GB"/>
        </w:rPr>
        <w:t>Provide consensus recommendations for the Board of Trustees on the scope and strategy of the QI Initiative.</w:t>
      </w:r>
    </w:p>
    <w:p w14:paraId="3774CA2D" w14:textId="77777777" w:rsidR="00F2116A" w:rsidRPr="00334354" w:rsidRDefault="00F2116A" w:rsidP="00F2116A">
      <w:pPr>
        <w:pStyle w:val="Style2"/>
        <w:numPr>
          <w:ilvl w:val="2"/>
          <w:numId w:val="26"/>
        </w:numPr>
        <w:rPr>
          <w:rFonts w:asciiTheme="minorHAnsi" w:eastAsia="Calibri" w:hAnsiTheme="minorHAnsi"/>
          <w:lang w:val="en-GB"/>
        </w:rPr>
      </w:pPr>
      <w:r w:rsidRPr="00334354">
        <w:rPr>
          <w:rFonts w:asciiTheme="minorHAnsi" w:eastAsia="Calibri" w:hAnsiTheme="minorHAnsi"/>
          <w:lang w:val="en-GB"/>
        </w:rPr>
        <w:t>Champion the use of QI resources and techniques internally and externally, working in partnership with RCVS Knowledge Communications and Digital team. This may include</w:t>
      </w:r>
    </w:p>
    <w:p w14:paraId="167CFE03" w14:textId="77777777" w:rsidR="00F2116A" w:rsidRPr="00334354" w:rsidRDefault="00F2116A" w:rsidP="00F2116A">
      <w:pPr>
        <w:pStyle w:val="Style2"/>
        <w:numPr>
          <w:ilvl w:val="3"/>
          <w:numId w:val="26"/>
        </w:numPr>
        <w:ind w:left="1560" w:hanging="1200"/>
        <w:rPr>
          <w:rFonts w:asciiTheme="minorHAnsi" w:eastAsia="Calibri" w:hAnsiTheme="minorHAnsi"/>
          <w:lang w:val="en-GB"/>
        </w:rPr>
      </w:pPr>
      <w:r w:rsidRPr="00334354">
        <w:rPr>
          <w:rFonts w:asciiTheme="minorHAnsi" w:eastAsia="Calibri" w:hAnsiTheme="minorHAnsi"/>
          <w:lang w:val="en-GB"/>
        </w:rPr>
        <w:t>Speaking and facilitating at events.</w:t>
      </w:r>
    </w:p>
    <w:p w14:paraId="54298584" w14:textId="77777777" w:rsidR="00F2116A" w:rsidRPr="00334354" w:rsidRDefault="00F2116A" w:rsidP="00F2116A">
      <w:pPr>
        <w:pStyle w:val="Style2"/>
        <w:numPr>
          <w:ilvl w:val="3"/>
          <w:numId w:val="26"/>
        </w:numPr>
        <w:ind w:left="1560" w:hanging="1200"/>
        <w:rPr>
          <w:rFonts w:asciiTheme="minorHAnsi" w:eastAsia="Calibri" w:hAnsiTheme="minorHAnsi"/>
          <w:lang w:val="en-GB"/>
        </w:rPr>
      </w:pPr>
      <w:r w:rsidRPr="00334354">
        <w:rPr>
          <w:rFonts w:asciiTheme="minorHAnsi" w:eastAsia="Calibri" w:hAnsiTheme="minorHAnsi"/>
          <w:lang w:val="en-GB"/>
        </w:rPr>
        <w:t>Writing evidence-based works or opinion pieces for publication.</w:t>
      </w:r>
    </w:p>
    <w:p w14:paraId="57F3FD48" w14:textId="77777777" w:rsidR="00F2116A" w:rsidRPr="00334354" w:rsidRDefault="00F2116A" w:rsidP="00F2116A">
      <w:pPr>
        <w:pStyle w:val="Style2"/>
        <w:numPr>
          <w:ilvl w:val="3"/>
          <w:numId w:val="26"/>
        </w:numPr>
        <w:ind w:left="1560" w:hanging="1200"/>
        <w:rPr>
          <w:rFonts w:asciiTheme="minorHAnsi" w:eastAsia="Calibri" w:hAnsiTheme="minorHAnsi"/>
          <w:lang w:val="en-GB"/>
        </w:rPr>
      </w:pPr>
      <w:r w:rsidRPr="00334354">
        <w:rPr>
          <w:rFonts w:asciiTheme="minorHAnsi" w:eastAsia="Calibri" w:hAnsiTheme="minorHAnsi"/>
          <w:lang w:val="en-GB"/>
        </w:rPr>
        <w:t>Responding to colleagues in discussion with the best interests of RCVS Knowledge and the QI initiative in mind.</w:t>
      </w:r>
    </w:p>
    <w:p w14:paraId="46489550" w14:textId="77777777" w:rsidR="00F2116A" w:rsidRPr="00334354" w:rsidRDefault="00F2116A" w:rsidP="00F2116A">
      <w:pPr>
        <w:pStyle w:val="Style2"/>
        <w:numPr>
          <w:ilvl w:val="0"/>
          <w:numId w:val="0"/>
        </w:numPr>
        <w:ind w:left="1134"/>
        <w:rPr>
          <w:rFonts w:asciiTheme="minorHAnsi" w:hAnsiTheme="minorHAnsi"/>
          <w:lang w:val="en-GB"/>
        </w:rPr>
      </w:pPr>
    </w:p>
    <w:p w14:paraId="6994F5F4" w14:textId="77777777" w:rsidR="00F2116A" w:rsidRPr="00334354" w:rsidRDefault="00F2116A" w:rsidP="00F2116A">
      <w:pPr>
        <w:pStyle w:val="Style2"/>
        <w:numPr>
          <w:ilvl w:val="1"/>
          <w:numId w:val="26"/>
        </w:numPr>
        <w:rPr>
          <w:rFonts w:asciiTheme="minorHAnsi" w:hAnsiTheme="minorHAnsi"/>
          <w:b/>
          <w:lang w:val="en-GB"/>
        </w:rPr>
      </w:pPr>
      <w:r w:rsidRPr="00334354">
        <w:rPr>
          <w:rFonts w:asciiTheme="minorHAnsi" w:hAnsiTheme="minorHAnsi"/>
          <w:b/>
          <w:lang w:val="en-GB"/>
        </w:rPr>
        <w:t>For QIAB meetings, all members of the team</w:t>
      </w:r>
      <w:r w:rsidRPr="00334354">
        <w:rPr>
          <w:rFonts w:asciiTheme="minorHAnsi" w:hAnsiTheme="minorHAnsi"/>
          <w:lang w:val="en-GB"/>
        </w:rPr>
        <w:t xml:space="preserve"> </w:t>
      </w:r>
      <w:r w:rsidRPr="00334354">
        <w:rPr>
          <w:rFonts w:asciiTheme="minorHAnsi" w:hAnsiTheme="minorHAnsi"/>
          <w:b/>
          <w:lang w:val="en-GB"/>
        </w:rPr>
        <w:t>will be required to</w:t>
      </w:r>
    </w:p>
    <w:p w14:paraId="12AC6DF5" w14:textId="77777777" w:rsidR="00F2116A" w:rsidRPr="00334354" w:rsidRDefault="00F2116A" w:rsidP="00F2116A">
      <w:pPr>
        <w:pStyle w:val="Style2"/>
        <w:numPr>
          <w:ilvl w:val="2"/>
          <w:numId w:val="26"/>
        </w:numPr>
        <w:rPr>
          <w:rFonts w:asciiTheme="minorHAnsi" w:hAnsiTheme="minorHAnsi"/>
          <w:lang w:val="en-GB"/>
        </w:rPr>
      </w:pPr>
      <w:r w:rsidRPr="00334354">
        <w:rPr>
          <w:rFonts w:asciiTheme="minorHAnsi" w:hAnsiTheme="minorHAnsi"/>
          <w:lang w:val="en-GB"/>
        </w:rPr>
        <w:t>Attend all meetings, where possible, including pre-meetings.</w:t>
      </w:r>
    </w:p>
    <w:p w14:paraId="7C02FB16" w14:textId="77777777" w:rsidR="00F2116A" w:rsidRPr="00334354" w:rsidRDefault="00F2116A" w:rsidP="00F2116A">
      <w:pPr>
        <w:pStyle w:val="Style2"/>
        <w:numPr>
          <w:ilvl w:val="2"/>
          <w:numId w:val="26"/>
        </w:numPr>
        <w:rPr>
          <w:rFonts w:asciiTheme="minorHAnsi" w:hAnsiTheme="minorHAnsi"/>
          <w:lang w:val="en-GB"/>
        </w:rPr>
      </w:pPr>
      <w:r w:rsidRPr="00334354">
        <w:rPr>
          <w:rFonts w:asciiTheme="minorHAnsi" w:hAnsiTheme="minorHAnsi"/>
          <w:lang w:val="en-GB"/>
        </w:rPr>
        <w:t>Read paperwork provided in advance of meetings.</w:t>
      </w:r>
    </w:p>
    <w:p w14:paraId="196765D8" w14:textId="77777777" w:rsidR="00F2116A" w:rsidRPr="00334354" w:rsidRDefault="00F2116A" w:rsidP="00F2116A">
      <w:pPr>
        <w:pStyle w:val="Style2"/>
        <w:numPr>
          <w:ilvl w:val="2"/>
          <w:numId w:val="26"/>
        </w:numPr>
        <w:rPr>
          <w:rFonts w:asciiTheme="minorHAnsi" w:hAnsiTheme="minorHAnsi"/>
          <w:lang w:val="en-GB"/>
        </w:rPr>
      </w:pPr>
      <w:r w:rsidRPr="00334354">
        <w:rPr>
          <w:rFonts w:asciiTheme="minorHAnsi" w:hAnsiTheme="minorHAnsi"/>
          <w:lang w:val="en-GB"/>
        </w:rPr>
        <w:t>Suggest questions and issues to be investigated.</w:t>
      </w:r>
    </w:p>
    <w:p w14:paraId="2EBAC3D8" w14:textId="77777777" w:rsidR="00F2116A" w:rsidRPr="00334354" w:rsidRDefault="00F2116A" w:rsidP="00F2116A">
      <w:pPr>
        <w:pStyle w:val="Style2"/>
        <w:numPr>
          <w:ilvl w:val="2"/>
          <w:numId w:val="26"/>
        </w:numPr>
        <w:rPr>
          <w:rFonts w:asciiTheme="minorHAnsi" w:hAnsiTheme="minorHAnsi"/>
          <w:lang w:val="en-GB"/>
        </w:rPr>
      </w:pPr>
      <w:r w:rsidRPr="00334354">
        <w:rPr>
          <w:rFonts w:asciiTheme="minorHAnsi" w:hAnsiTheme="minorHAnsi"/>
          <w:lang w:val="en-GB"/>
        </w:rPr>
        <w:t>Maintain efficient communication before, during and after meetings.</w:t>
      </w:r>
    </w:p>
    <w:p w14:paraId="4DF80E09" w14:textId="77777777" w:rsidR="00F2116A" w:rsidRPr="00334354" w:rsidRDefault="00F2116A" w:rsidP="00F2116A">
      <w:pPr>
        <w:pStyle w:val="Style2"/>
        <w:numPr>
          <w:ilvl w:val="2"/>
          <w:numId w:val="26"/>
        </w:numPr>
        <w:rPr>
          <w:rFonts w:asciiTheme="minorHAnsi" w:hAnsiTheme="minorHAnsi"/>
          <w:lang w:val="en-GB"/>
        </w:rPr>
      </w:pPr>
      <w:r w:rsidRPr="00334354">
        <w:rPr>
          <w:rFonts w:asciiTheme="minorHAnsi" w:hAnsiTheme="minorHAnsi"/>
          <w:lang w:val="en-GB"/>
        </w:rPr>
        <w:t>Help to identify and develop possible recommendations.</w:t>
      </w:r>
    </w:p>
    <w:p w14:paraId="403F3D92" w14:textId="77777777" w:rsidR="00F2116A" w:rsidRPr="00334354" w:rsidRDefault="00F2116A" w:rsidP="00F2116A">
      <w:pPr>
        <w:pStyle w:val="Style2"/>
        <w:numPr>
          <w:ilvl w:val="0"/>
          <w:numId w:val="0"/>
        </w:numPr>
        <w:ind w:left="1080"/>
        <w:rPr>
          <w:rFonts w:asciiTheme="minorHAnsi" w:hAnsiTheme="minorHAnsi"/>
          <w:lang w:val="en-GB"/>
        </w:rPr>
      </w:pPr>
    </w:p>
    <w:p w14:paraId="5529DCC2" w14:textId="77777777" w:rsidR="00F2116A" w:rsidRPr="00334354" w:rsidRDefault="00F2116A" w:rsidP="00F2116A">
      <w:pPr>
        <w:pStyle w:val="HEADINGCCR"/>
        <w:rPr>
          <w:b/>
        </w:rPr>
      </w:pPr>
      <w:r w:rsidRPr="00334354">
        <w:rPr>
          <w:b/>
        </w:rPr>
        <w:t>Accountability</w:t>
      </w:r>
    </w:p>
    <w:p w14:paraId="4206ECB2" w14:textId="77777777" w:rsidR="00F2116A" w:rsidRPr="00334354" w:rsidRDefault="00F2116A" w:rsidP="00F2116A">
      <w:pPr>
        <w:pStyle w:val="Style2"/>
        <w:numPr>
          <w:ilvl w:val="1"/>
          <w:numId w:val="26"/>
        </w:numPr>
        <w:rPr>
          <w:rFonts w:asciiTheme="minorHAnsi" w:hAnsiTheme="minorHAnsi"/>
          <w:lang w:val="en-GB"/>
        </w:rPr>
      </w:pPr>
      <w:r w:rsidRPr="00334354">
        <w:rPr>
          <w:rFonts w:asciiTheme="minorHAnsi" w:hAnsiTheme="minorHAnsi"/>
          <w:lang w:val="en-GB"/>
        </w:rPr>
        <w:t xml:space="preserve">The QIAB are clinically accountable to the Chair of the QIAB, and the Vice-Chair as deputised. </w:t>
      </w:r>
    </w:p>
    <w:p w14:paraId="1EB349EC" w14:textId="77777777" w:rsidR="00F2116A" w:rsidRPr="00334354" w:rsidRDefault="00F2116A" w:rsidP="00F2116A">
      <w:pPr>
        <w:pStyle w:val="Style2"/>
        <w:numPr>
          <w:ilvl w:val="1"/>
          <w:numId w:val="26"/>
        </w:numPr>
        <w:rPr>
          <w:rFonts w:asciiTheme="minorHAnsi" w:hAnsiTheme="minorHAnsi"/>
          <w:lang w:val="en-GB"/>
        </w:rPr>
      </w:pPr>
      <w:r w:rsidRPr="00334354">
        <w:rPr>
          <w:rFonts w:asciiTheme="minorHAnsi" w:hAnsiTheme="minorHAnsi"/>
          <w:lang w:val="en-GB"/>
        </w:rPr>
        <w:t xml:space="preserve">The QIAB are managerially accountable to the Head of Quality Improvement of RCVS Knowledge. </w:t>
      </w:r>
    </w:p>
    <w:p w14:paraId="1126F456" w14:textId="009B7107" w:rsidR="00F2116A" w:rsidRPr="00334354" w:rsidRDefault="00F2116A" w:rsidP="00F2116A">
      <w:pPr>
        <w:pStyle w:val="Style2"/>
        <w:numPr>
          <w:ilvl w:val="1"/>
          <w:numId w:val="26"/>
        </w:numPr>
        <w:rPr>
          <w:rFonts w:asciiTheme="minorHAnsi" w:hAnsiTheme="minorHAnsi"/>
          <w:lang w:val="en-GB"/>
        </w:rPr>
      </w:pPr>
      <w:r w:rsidRPr="00334354">
        <w:rPr>
          <w:rFonts w:asciiTheme="minorHAnsi" w:hAnsiTheme="minorHAnsi"/>
          <w:lang w:val="en-GB"/>
        </w:rPr>
        <w:t xml:space="preserve">All are accountable to the RCVS Knowledge Board of Trustees. The Board of Trustees Representative will provide regular progress reports to the RCVS Knowledge Board of Trustees. </w:t>
      </w:r>
    </w:p>
    <w:p w14:paraId="0524A912" w14:textId="77777777" w:rsidR="00F2116A" w:rsidRPr="00334354" w:rsidRDefault="00F2116A" w:rsidP="00F2116A">
      <w:pPr>
        <w:pStyle w:val="Style2"/>
        <w:numPr>
          <w:ilvl w:val="0"/>
          <w:numId w:val="0"/>
        </w:numPr>
        <w:ind w:left="720"/>
        <w:rPr>
          <w:rFonts w:asciiTheme="minorHAnsi" w:hAnsiTheme="minorHAnsi"/>
          <w:lang w:val="en-GB"/>
        </w:rPr>
      </w:pPr>
    </w:p>
    <w:p w14:paraId="1E785432" w14:textId="77777777" w:rsidR="00F2116A" w:rsidRPr="00334354" w:rsidRDefault="00F2116A" w:rsidP="00F2116A">
      <w:pPr>
        <w:pStyle w:val="HEADINGCCR"/>
        <w:rPr>
          <w:b/>
        </w:rPr>
      </w:pPr>
      <w:r w:rsidRPr="00334354">
        <w:rPr>
          <w:b/>
        </w:rPr>
        <w:t>Membership</w:t>
      </w:r>
    </w:p>
    <w:p w14:paraId="0942CA8C" w14:textId="77777777" w:rsidR="00F2116A" w:rsidRPr="00334354" w:rsidRDefault="00F2116A" w:rsidP="00F2116A">
      <w:pPr>
        <w:pStyle w:val="Style2"/>
        <w:numPr>
          <w:ilvl w:val="1"/>
          <w:numId w:val="26"/>
        </w:numPr>
        <w:rPr>
          <w:rFonts w:asciiTheme="minorHAnsi" w:hAnsiTheme="minorHAnsi"/>
          <w:lang w:val="en-GB"/>
        </w:rPr>
      </w:pPr>
      <w:r w:rsidRPr="00334354">
        <w:rPr>
          <w:rFonts w:asciiTheme="minorHAnsi" w:hAnsiTheme="minorHAnsi"/>
          <w:lang w:val="en-GB"/>
        </w:rPr>
        <w:t xml:space="preserve">Appointments of the QIAB are through arrangements agreed by RCVS Knowledge. </w:t>
      </w:r>
    </w:p>
    <w:p w14:paraId="6261222B" w14:textId="77777777" w:rsidR="00F2116A" w:rsidRPr="00334354" w:rsidRDefault="00F2116A" w:rsidP="00F2116A">
      <w:pPr>
        <w:pStyle w:val="ListParagraph"/>
        <w:numPr>
          <w:ilvl w:val="1"/>
          <w:numId w:val="26"/>
        </w:numPr>
        <w:spacing w:line="300" w:lineRule="exact"/>
        <w:rPr>
          <w:rFonts w:cstheme="minorHAnsi"/>
          <w:b/>
          <w:bCs/>
        </w:rPr>
      </w:pPr>
      <w:r w:rsidRPr="00334354">
        <w:rPr>
          <w:rFonts w:cstheme="minorHAnsi"/>
          <w:b/>
          <w:bCs/>
        </w:rPr>
        <w:t xml:space="preserve">The members shall include </w:t>
      </w:r>
    </w:p>
    <w:p w14:paraId="4368A622" w14:textId="77777777" w:rsidR="00F2116A" w:rsidRPr="00334354" w:rsidRDefault="00F2116A" w:rsidP="00F2116A">
      <w:pPr>
        <w:pStyle w:val="ListParagraph"/>
        <w:numPr>
          <w:ilvl w:val="2"/>
          <w:numId w:val="26"/>
        </w:numPr>
        <w:spacing w:line="300" w:lineRule="exact"/>
        <w:rPr>
          <w:rFonts w:cstheme="minorHAnsi"/>
        </w:rPr>
      </w:pPr>
      <w:r w:rsidRPr="00334354">
        <w:rPr>
          <w:rFonts w:cstheme="minorHAnsi"/>
        </w:rPr>
        <w:t>A Chairperson.</w:t>
      </w:r>
    </w:p>
    <w:p w14:paraId="20BA5061" w14:textId="77777777" w:rsidR="00F2116A" w:rsidRPr="00334354" w:rsidRDefault="00F2116A" w:rsidP="00F2116A">
      <w:pPr>
        <w:pStyle w:val="ListParagraph"/>
        <w:numPr>
          <w:ilvl w:val="2"/>
          <w:numId w:val="26"/>
        </w:numPr>
        <w:spacing w:line="300" w:lineRule="exact"/>
        <w:rPr>
          <w:rFonts w:cstheme="minorHAnsi"/>
        </w:rPr>
      </w:pPr>
      <w:r w:rsidRPr="00334354">
        <w:rPr>
          <w:rFonts w:cstheme="minorHAnsi"/>
        </w:rPr>
        <w:t>A Vice-Chairperson.</w:t>
      </w:r>
    </w:p>
    <w:p w14:paraId="26AA4D8A" w14:textId="77777777" w:rsidR="00F2116A" w:rsidRPr="00334354" w:rsidRDefault="00F2116A" w:rsidP="00F2116A">
      <w:pPr>
        <w:pStyle w:val="ListParagraph"/>
        <w:numPr>
          <w:ilvl w:val="2"/>
          <w:numId w:val="26"/>
        </w:numPr>
        <w:spacing w:line="300" w:lineRule="exact"/>
        <w:rPr>
          <w:rFonts w:cstheme="minorHAnsi"/>
        </w:rPr>
      </w:pPr>
      <w:r w:rsidRPr="00334354">
        <w:rPr>
          <w:rFonts w:cstheme="minorHAnsi"/>
        </w:rPr>
        <w:t xml:space="preserve">A Representative of the RCVS Knowledge Board of Trustees. </w:t>
      </w:r>
    </w:p>
    <w:p w14:paraId="6E6D78BA" w14:textId="77777777" w:rsidR="00F2116A" w:rsidRPr="00334354" w:rsidRDefault="00F2116A" w:rsidP="00F2116A">
      <w:pPr>
        <w:pStyle w:val="ListParagraph"/>
        <w:numPr>
          <w:ilvl w:val="2"/>
          <w:numId w:val="26"/>
        </w:numPr>
        <w:spacing w:line="300" w:lineRule="exact"/>
        <w:rPr>
          <w:rFonts w:cstheme="minorHAnsi"/>
        </w:rPr>
      </w:pPr>
      <w:r w:rsidRPr="00334354">
        <w:rPr>
          <w:rFonts w:cstheme="minorHAnsi"/>
        </w:rPr>
        <w:t xml:space="preserve">Representatives who are the lead in Quality Improvement in their organisation </w:t>
      </w:r>
    </w:p>
    <w:p w14:paraId="78BD705A" w14:textId="77777777" w:rsidR="00F2116A" w:rsidRPr="00334354" w:rsidRDefault="00F2116A" w:rsidP="00F2116A">
      <w:pPr>
        <w:pStyle w:val="ListParagraph"/>
        <w:widowControl w:val="0"/>
        <w:numPr>
          <w:ilvl w:val="1"/>
          <w:numId w:val="26"/>
        </w:numPr>
        <w:autoSpaceDE w:val="0"/>
        <w:autoSpaceDN w:val="0"/>
        <w:spacing w:before="31" w:after="0" w:line="300" w:lineRule="exact"/>
        <w:rPr>
          <w:rFonts w:cstheme="minorHAnsi"/>
          <w:b/>
          <w:bCs/>
        </w:rPr>
      </w:pPr>
      <w:r w:rsidRPr="00334354">
        <w:rPr>
          <w:rFonts w:cstheme="minorHAnsi"/>
          <w:b/>
          <w:bCs/>
        </w:rPr>
        <w:t>These representatives will include:</w:t>
      </w:r>
    </w:p>
    <w:p w14:paraId="168C2568" w14:textId="77777777" w:rsidR="00F2116A" w:rsidRPr="00334354" w:rsidRDefault="00F2116A" w:rsidP="00F2116A">
      <w:pPr>
        <w:pStyle w:val="ListParagraph"/>
        <w:numPr>
          <w:ilvl w:val="2"/>
          <w:numId w:val="26"/>
        </w:numPr>
        <w:spacing w:line="300" w:lineRule="exact"/>
        <w:rPr>
          <w:rFonts w:cstheme="minorHAnsi"/>
        </w:rPr>
      </w:pPr>
      <w:r w:rsidRPr="00334354">
        <w:rPr>
          <w:rFonts w:cstheme="minorHAnsi"/>
        </w:rPr>
        <w:t xml:space="preserve">Representatives from other organisations as invited by the Board of Trustees. </w:t>
      </w:r>
    </w:p>
    <w:p w14:paraId="1983D23D" w14:textId="77777777" w:rsidR="00F2116A" w:rsidRPr="00334354" w:rsidRDefault="00F2116A" w:rsidP="00F2116A">
      <w:pPr>
        <w:pStyle w:val="ListParagraph"/>
        <w:numPr>
          <w:ilvl w:val="2"/>
          <w:numId w:val="26"/>
        </w:numPr>
        <w:spacing w:line="300" w:lineRule="exact"/>
        <w:rPr>
          <w:rFonts w:cstheme="minorHAnsi"/>
        </w:rPr>
      </w:pPr>
      <w:r w:rsidRPr="00334354">
        <w:rPr>
          <w:rFonts w:cstheme="minorHAnsi"/>
        </w:rPr>
        <w:t>A Veterinary Surgeon whose primary area of work is in practice.</w:t>
      </w:r>
    </w:p>
    <w:p w14:paraId="71251E43" w14:textId="77777777" w:rsidR="00F2116A" w:rsidRPr="00334354" w:rsidRDefault="00F2116A" w:rsidP="00F2116A">
      <w:pPr>
        <w:pStyle w:val="ListParagraph"/>
        <w:numPr>
          <w:ilvl w:val="2"/>
          <w:numId w:val="26"/>
        </w:numPr>
        <w:spacing w:line="300" w:lineRule="exact"/>
        <w:rPr>
          <w:rFonts w:cstheme="minorHAnsi"/>
        </w:rPr>
      </w:pPr>
      <w:r w:rsidRPr="00334354">
        <w:rPr>
          <w:rFonts w:cstheme="minorHAnsi"/>
        </w:rPr>
        <w:t>A Veterinary Nurse whose primary area of work is in practice.</w:t>
      </w:r>
    </w:p>
    <w:p w14:paraId="3806E1B5" w14:textId="77777777" w:rsidR="00F2116A" w:rsidRPr="00334354" w:rsidRDefault="00F2116A" w:rsidP="00F2116A">
      <w:pPr>
        <w:pStyle w:val="ListParagraph"/>
        <w:numPr>
          <w:ilvl w:val="1"/>
          <w:numId w:val="26"/>
        </w:numPr>
        <w:spacing w:line="300" w:lineRule="exact"/>
        <w:rPr>
          <w:rFonts w:cstheme="minorHAnsi"/>
        </w:rPr>
      </w:pPr>
      <w:r w:rsidRPr="00334354">
        <w:rPr>
          <w:rFonts w:cstheme="minorHAnsi"/>
        </w:rPr>
        <w:t>If any member has an interest relating to a specific project issue, pecuniary or otherwise, and is present at the meeting at which the matter is under discussion, they will declare that interest at the start of the meeting, or when the conflict of interest becomes apparent and shall not participate in the discussions. The Chair will have the power to request that member to withdraw from the meeting until the consideration has been completed.</w:t>
      </w:r>
    </w:p>
    <w:p w14:paraId="7B0DAFD9" w14:textId="77777777" w:rsidR="00F2116A" w:rsidRPr="00334354" w:rsidRDefault="00F2116A" w:rsidP="00F2116A">
      <w:pPr>
        <w:pStyle w:val="HEADINGCCR"/>
        <w:rPr>
          <w:rFonts w:cstheme="minorHAnsi"/>
          <w:b/>
        </w:rPr>
      </w:pPr>
      <w:r w:rsidRPr="00334354">
        <w:rPr>
          <w:rFonts w:cstheme="minorHAnsi"/>
          <w:b/>
        </w:rPr>
        <w:t>Code of Conduct</w:t>
      </w:r>
    </w:p>
    <w:p w14:paraId="57200287" w14:textId="77777777" w:rsidR="00F2116A" w:rsidRPr="00334354" w:rsidRDefault="00F2116A" w:rsidP="00F2116A">
      <w:pPr>
        <w:pStyle w:val="Style2"/>
        <w:numPr>
          <w:ilvl w:val="1"/>
          <w:numId w:val="26"/>
        </w:numPr>
        <w:rPr>
          <w:rFonts w:asciiTheme="minorHAnsi" w:hAnsiTheme="minorHAnsi"/>
          <w:lang w:val="en-GB"/>
        </w:rPr>
      </w:pPr>
      <w:r w:rsidRPr="00334354">
        <w:rPr>
          <w:rFonts w:asciiTheme="minorHAnsi" w:hAnsiTheme="minorHAnsi"/>
          <w:lang w:val="en-GB"/>
        </w:rPr>
        <w:t xml:space="preserve">All members are required to abide by the RCVS knowledge’s Code of Conduct, Annex 1. It is the responsibility of the members to ensure that declarations are kept up to date. </w:t>
      </w:r>
    </w:p>
    <w:p w14:paraId="020DE810" w14:textId="77777777" w:rsidR="00F2116A" w:rsidRPr="00334354" w:rsidRDefault="00F2116A" w:rsidP="00F2116A">
      <w:pPr>
        <w:pStyle w:val="Style2"/>
        <w:numPr>
          <w:ilvl w:val="0"/>
          <w:numId w:val="0"/>
        </w:numPr>
        <w:ind w:left="720" w:hanging="360"/>
        <w:rPr>
          <w:rFonts w:asciiTheme="minorHAnsi" w:hAnsiTheme="minorHAnsi"/>
          <w:lang w:val="en-GB"/>
        </w:rPr>
      </w:pPr>
    </w:p>
    <w:p w14:paraId="6A8C5A51" w14:textId="77777777" w:rsidR="00F2116A" w:rsidRPr="00334354" w:rsidRDefault="00F2116A" w:rsidP="00F2116A">
      <w:pPr>
        <w:pStyle w:val="HEADINGCCR"/>
        <w:rPr>
          <w:rFonts w:cstheme="minorHAnsi"/>
          <w:b/>
        </w:rPr>
      </w:pPr>
      <w:r w:rsidRPr="00334354">
        <w:rPr>
          <w:rFonts w:cstheme="minorHAnsi"/>
          <w:b/>
        </w:rPr>
        <w:t>Confidentiality</w:t>
      </w:r>
    </w:p>
    <w:p w14:paraId="2571D196" w14:textId="77777777" w:rsidR="00F2116A" w:rsidRPr="00334354" w:rsidRDefault="00F2116A" w:rsidP="00F2116A">
      <w:pPr>
        <w:pStyle w:val="ListParagraph"/>
        <w:numPr>
          <w:ilvl w:val="1"/>
          <w:numId w:val="26"/>
        </w:numPr>
        <w:spacing w:line="300" w:lineRule="exact"/>
        <w:rPr>
          <w:rFonts w:cstheme="minorHAnsi"/>
        </w:rPr>
      </w:pPr>
      <w:r w:rsidRPr="00334354">
        <w:rPr>
          <w:rFonts w:cstheme="minorHAnsi"/>
        </w:rPr>
        <w:t>Members are privy to materials in the conduct of their roles that may be confidential in nature or not for wider distribution. This confidentiality is required to be maintained.</w:t>
      </w:r>
    </w:p>
    <w:p w14:paraId="1A823126" w14:textId="77777777" w:rsidR="00F2116A" w:rsidRPr="00334354" w:rsidRDefault="00F2116A" w:rsidP="00F2116A">
      <w:pPr>
        <w:pStyle w:val="ListParagraph"/>
        <w:numPr>
          <w:ilvl w:val="1"/>
          <w:numId w:val="26"/>
        </w:numPr>
        <w:spacing w:line="300" w:lineRule="exact"/>
        <w:rPr>
          <w:rFonts w:cstheme="minorHAnsi"/>
        </w:rPr>
      </w:pPr>
      <w:r w:rsidRPr="00334354">
        <w:rPr>
          <w:rFonts w:cstheme="minorHAnsi"/>
        </w:rPr>
        <w:t xml:space="preserve">All materials shared with are assumed to be confidential, unless otherwise stated. All members will be required to sign and abide by non-disclosure agreements. </w:t>
      </w:r>
    </w:p>
    <w:p w14:paraId="0FA4477D" w14:textId="77777777" w:rsidR="00F2116A" w:rsidRPr="00334354" w:rsidRDefault="00F2116A" w:rsidP="00F2116A">
      <w:pPr>
        <w:pStyle w:val="ListParagraph"/>
        <w:spacing w:line="300" w:lineRule="exact"/>
        <w:rPr>
          <w:rFonts w:cstheme="minorHAnsi"/>
        </w:rPr>
      </w:pPr>
    </w:p>
    <w:p w14:paraId="2C57413B" w14:textId="77777777" w:rsidR="00F2116A" w:rsidRPr="00334354" w:rsidRDefault="00F2116A" w:rsidP="00F2116A">
      <w:pPr>
        <w:pStyle w:val="HEADINGCCR"/>
        <w:rPr>
          <w:rFonts w:cstheme="minorHAnsi"/>
          <w:b/>
        </w:rPr>
      </w:pPr>
      <w:r w:rsidRPr="00334354">
        <w:rPr>
          <w:rFonts w:cstheme="minorHAnsi"/>
          <w:b/>
        </w:rPr>
        <w:lastRenderedPageBreak/>
        <w:t>Quorum</w:t>
      </w:r>
    </w:p>
    <w:p w14:paraId="2A6E3E77" w14:textId="77777777" w:rsidR="00F2116A" w:rsidRPr="00334354" w:rsidRDefault="00F2116A" w:rsidP="00F2116A">
      <w:pPr>
        <w:pStyle w:val="ListParagraph"/>
        <w:numPr>
          <w:ilvl w:val="1"/>
          <w:numId w:val="26"/>
        </w:numPr>
        <w:spacing w:line="300" w:lineRule="exact"/>
        <w:rPr>
          <w:rFonts w:cstheme="minorHAnsi"/>
        </w:rPr>
      </w:pPr>
      <w:r w:rsidRPr="00334354">
        <w:rPr>
          <w:rFonts w:cstheme="minorHAnsi"/>
        </w:rPr>
        <w:t>A quorum for each committee of at least three members in attendance in person or via teleconference (or similar), is maintained.</w:t>
      </w:r>
    </w:p>
    <w:p w14:paraId="625F2063" w14:textId="77777777" w:rsidR="00F2116A" w:rsidRPr="00334354" w:rsidRDefault="00F2116A" w:rsidP="00F2116A">
      <w:pPr>
        <w:pStyle w:val="ListParagraph"/>
        <w:spacing w:line="300" w:lineRule="exact"/>
        <w:rPr>
          <w:rFonts w:cstheme="minorHAnsi"/>
        </w:rPr>
      </w:pPr>
    </w:p>
    <w:p w14:paraId="766A68E7" w14:textId="77777777" w:rsidR="00F2116A" w:rsidRPr="00334354" w:rsidRDefault="00F2116A" w:rsidP="00F2116A">
      <w:pPr>
        <w:pStyle w:val="HEADINGCCR"/>
        <w:rPr>
          <w:rFonts w:cstheme="minorHAnsi"/>
          <w:b/>
        </w:rPr>
      </w:pPr>
      <w:r w:rsidRPr="00334354">
        <w:rPr>
          <w:rFonts w:cstheme="minorHAnsi"/>
          <w:b/>
        </w:rPr>
        <w:t>Attendance</w:t>
      </w:r>
    </w:p>
    <w:p w14:paraId="6B47582E" w14:textId="77777777" w:rsidR="00F2116A" w:rsidRPr="00334354" w:rsidRDefault="00F2116A" w:rsidP="00F2116A">
      <w:pPr>
        <w:pStyle w:val="ListParagraph"/>
        <w:numPr>
          <w:ilvl w:val="1"/>
          <w:numId w:val="26"/>
        </w:numPr>
        <w:spacing w:line="300" w:lineRule="exact"/>
        <w:rPr>
          <w:rFonts w:cstheme="minorHAnsi"/>
        </w:rPr>
      </w:pPr>
      <w:r w:rsidRPr="00334354">
        <w:rPr>
          <w:rFonts w:cstheme="minorHAnsi"/>
        </w:rPr>
        <w:t xml:space="preserve">Members are required to attend all scheduled meetings. However, a nominated deputy, approved by the Chair, may attend in the member's absence. </w:t>
      </w:r>
    </w:p>
    <w:p w14:paraId="2B0EDD11" w14:textId="77777777" w:rsidR="00F2116A" w:rsidRPr="00334354" w:rsidRDefault="00F2116A" w:rsidP="00F2116A">
      <w:pPr>
        <w:pStyle w:val="ListParagraph"/>
        <w:numPr>
          <w:ilvl w:val="1"/>
          <w:numId w:val="26"/>
        </w:numPr>
        <w:spacing w:line="300" w:lineRule="exact"/>
        <w:rPr>
          <w:rFonts w:cstheme="minorHAnsi"/>
        </w:rPr>
      </w:pPr>
      <w:r w:rsidRPr="00334354">
        <w:rPr>
          <w:rFonts w:cstheme="minorHAnsi"/>
        </w:rPr>
        <w:t xml:space="preserve">Where the Chair is unable to attend, the Chair should nominate from the attending members an acting Chair in their stead. </w:t>
      </w:r>
    </w:p>
    <w:p w14:paraId="74438E7E" w14:textId="77777777" w:rsidR="00F2116A" w:rsidRPr="00334354" w:rsidRDefault="00F2116A" w:rsidP="00F2116A">
      <w:pPr>
        <w:pStyle w:val="ListParagraph"/>
        <w:spacing w:line="300" w:lineRule="exact"/>
        <w:rPr>
          <w:rFonts w:cstheme="minorHAnsi"/>
        </w:rPr>
      </w:pPr>
    </w:p>
    <w:p w14:paraId="5EBE7640" w14:textId="77777777" w:rsidR="00F2116A" w:rsidRPr="00334354" w:rsidRDefault="00F2116A" w:rsidP="00F2116A">
      <w:pPr>
        <w:pStyle w:val="HEADINGCCR"/>
        <w:rPr>
          <w:b/>
        </w:rPr>
      </w:pPr>
      <w:r w:rsidRPr="00334354">
        <w:rPr>
          <w:b/>
        </w:rPr>
        <w:t xml:space="preserve"> Frequency of meetings</w:t>
      </w:r>
    </w:p>
    <w:p w14:paraId="4BCB6677" w14:textId="77777777" w:rsidR="00F2116A" w:rsidRPr="00334354" w:rsidRDefault="00F2116A" w:rsidP="00F2116A">
      <w:pPr>
        <w:pStyle w:val="ListParagraph"/>
        <w:numPr>
          <w:ilvl w:val="1"/>
          <w:numId w:val="26"/>
        </w:numPr>
        <w:spacing w:line="300" w:lineRule="exact"/>
        <w:ind w:hanging="436"/>
        <w:rPr>
          <w:rFonts w:cstheme="minorHAnsi"/>
        </w:rPr>
      </w:pPr>
      <w:r w:rsidRPr="00334354">
        <w:rPr>
          <w:rFonts w:cstheme="minorHAnsi"/>
        </w:rPr>
        <w:t xml:space="preserve">It is expected that QIAB will meet approximately twice a year with additional electronic contact.  </w:t>
      </w:r>
    </w:p>
    <w:p w14:paraId="5526CEAD" w14:textId="77777777" w:rsidR="00F2116A" w:rsidRPr="00334354" w:rsidRDefault="00F2116A" w:rsidP="00F2116A">
      <w:pPr>
        <w:pStyle w:val="ListParagraph"/>
        <w:spacing w:line="300" w:lineRule="exact"/>
        <w:rPr>
          <w:rFonts w:cstheme="minorHAnsi"/>
        </w:rPr>
      </w:pPr>
    </w:p>
    <w:p w14:paraId="4CD3AED2" w14:textId="77777777" w:rsidR="00F2116A" w:rsidRPr="00334354" w:rsidRDefault="00F2116A" w:rsidP="00F2116A">
      <w:pPr>
        <w:pStyle w:val="HEADINGCCR"/>
        <w:rPr>
          <w:b/>
        </w:rPr>
      </w:pPr>
      <w:r w:rsidRPr="00334354">
        <w:rPr>
          <w:b/>
        </w:rPr>
        <w:t>Terms of office</w:t>
      </w:r>
    </w:p>
    <w:p w14:paraId="6FE67E4F" w14:textId="77777777" w:rsidR="00F2116A" w:rsidRPr="00334354" w:rsidRDefault="00F2116A" w:rsidP="00F2116A">
      <w:pPr>
        <w:pStyle w:val="Style2"/>
        <w:numPr>
          <w:ilvl w:val="1"/>
          <w:numId w:val="26"/>
        </w:numPr>
        <w:ind w:hanging="436"/>
        <w:rPr>
          <w:rFonts w:asciiTheme="minorHAnsi" w:hAnsiTheme="minorHAnsi"/>
          <w:lang w:val="en-GB"/>
        </w:rPr>
      </w:pPr>
      <w:r w:rsidRPr="00334354">
        <w:rPr>
          <w:rFonts w:asciiTheme="minorHAnsi" w:hAnsiTheme="minorHAnsi"/>
          <w:lang w:val="en-GB"/>
        </w:rPr>
        <w:t xml:space="preserve">The term of office for the QIAB Chair will be three years from the date of their first QIAB meeting in that post. At the end of each term, the QIAB Chair may stand for re-election for a maximum of three consecutive terms (nine years in total). </w:t>
      </w:r>
    </w:p>
    <w:p w14:paraId="78889C99" w14:textId="77777777" w:rsidR="00F2116A" w:rsidRPr="00334354" w:rsidRDefault="00F2116A" w:rsidP="00F2116A">
      <w:pPr>
        <w:pStyle w:val="Style2"/>
        <w:numPr>
          <w:ilvl w:val="1"/>
          <w:numId w:val="26"/>
        </w:numPr>
        <w:ind w:hanging="436"/>
        <w:rPr>
          <w:rFonts w:asciiTheme="minorHAnsi" w:hAnsiTheme="minorHAnsi"/>
          <w:lang w:val="en-GB"/>
        </w:rPr>
      </w:pPr>
      <w:r w:rsidRPr="00334354">
        <w:rPr>
          <w:rFonts w:asciiTheme="minorHAnsi" w:hAnsiTheme="minorHAnsi"/>
          <w:lang w:val="en-GB"/>
        </w:rPr>
        <w:t>The term of office for the QIAB Vice-Chair will be three years from the date of their first QIAB meeting in that post. At the end of each term, the QIAB Chair may stand for re-election for a maximum of three consecutive terms (nine years in total).</w:t>
      </w:r>
    </w:p>
    <w:p w14:paraId="2BEC9C2F" w14:textId="77777777" w:rsidR="00F2116A" w:rsidRPr="00334354" w:rsidRDefault="00F2116A" w:rsidP="00F2116A">
      <w:pPr>
        <w:pStyle w:val="Style2"/>
        <w:numPr>
          <w:ilvl w:val="1"/>
          <w:numId w:val="26"/>
        </w:numPr>
        <w:ind w:hanging="436"/>
        <w:rPr>
          <w:rFonts w:asciiTheme="minorHAnsi" w:hAnsiTheme="minorHAnsi"/>
          <w:lang w:val="en-GB"/>
        </w:rPr>
      </w:pPr>
      <w:r w:rsidRPr="00334354">
        <w:rPr>
          <w:rFonts w:asciiTheme="minorHAnsi" w:hAnsiTheme="minorHAnsi"/>
          <w:lang w:val="en-GB"/>
        </w:rPr>
        <w:t xml:space="preserve">Where a QIAB member is serving as either the Chair or Vice-Chair and their term in this office expires, they will automatically be invited to remain on the QIAB </w:t>
      </w:r>
      <w:bookmarkStart w:id="1" w:name="_Ref419973032"/>
      <w:r w:rsidRPr="00334354">
        <w:rPr>
          <w:rFonts w:asciiTheme="minorHAnsi" w:hAnsiTheme="minorHAnsi"/>
          <w:lang w:val="en-GB"/>
        </w:rPr>
        <w:t>for the duration of their unexpired tenure in this post (taking into consideration their time as a QIAB member before they became Chair or Vice-Chair).</w:t>
      </w:r>
      <w:bookmarkEnd w:id="1"/>
    </w:p>
    <w:p w14:paraId="2F3081A1" w14:textId="77777777" w:rsidR="00F2116A" w:rsidRPr="00334354" w:rsidRDefault="00F2116A" w:rsidP="00F2116A">
      <w:pPr>
        <w:pStyle w:val="Style2"/>
        <w:numPr>
          <w:ilvl w:val="1"/>
          <w:numId w:val="26"/>
        </w:numPr>
        <w:ind w:hanging="436"/>
        <w:rPr>
          <w:rFonts w:asciiTheme="minorHAnsi" w:hAnsiTheme="minorHAnsi"/>
          <w:lang w:val="en-GB"/>
        </w:rPr>
      </w:pPr>
      <w:r w:rsidRPr="00334354">
        <w:rPr>
          <w:rFonts w:asciiTheme="minorHAnsi" w:hAnsiTheme="minorHAnsi"/>
          <w:lang w:val="en-GB"/>
        </w:rPr>
        <w:t xml:space="preserve">Where the Board of Trustees have appointed representatives of organisations to the QIAB, their term of office shall be reviewed every three years. </w:t>
      </w:r>
    </w:p>
    <w:p w14:paraId="72E9CD0F" w14:textId="77777777" w:rsidR="00F2116A" w:rsidRPr="00334354" w:rsidRDefault="00F2116A" w:rsidP="00F2116A">
      <w:pPr>
        <w:pStyle w:val="Style2"/>
        <w:numPr>
          <w:ilvl w:val="1"/>
          <w:numId w:val="26"/>
        </w:numPr>
        <w:ind w:hanging="436"/>
        <w:rPr>
          <w:rFonts w:asciiTheme="minorHAnsi" w:hAnsiTheme="minorHAnsi"/>
          <w:lang w:val="en-GB"/>
        </w:rPr>
      </w:pPr>
      <w:r w:rsidRPr="00334354">
        <w:rPr>
          <w:rFonts w:asciiTheme="minorHAnsi" w:hAnsiTheme="minorHAnsi"/>
          <w:lang w:val="en-GB"/>
        </w:rPr>
        <w:t>The term of office for appointed members shall be two years. At the end of each term, members may be re-elected.</w:t>
      </w:r>
    </w:p>
    <w:p w14:paraId="0E6CB4E9" w14:textId="77777777" w:rsidR="00F2116A" w:rsidRPr="00334354" w:rsidRDefault="00F2116A" w:rsidP="00F2116A">
      <w:pPr>
        <w:pStyle w:val="Style2"/>
        <w:numPr>
          <w:ilvl w:val="1"/>
          <w:numId w:val="26"/>
        </w:numPr>
        <w:ind w:hanging="436"/>
        <w:rPr>
          <w:rFonts w:asciiTheme="minorHAnsi" w:hAnsiTheme="minorHAnsi"/>
          <w:lang w:val="en-GB"/>
        </w:rPr>
      </w:pPr>
      <w:r w:rsidRPr="00334354">
        <w:rPr>
          <w:rFonts w:asciiTheme="minorHAnsi" w:hAnsiTheme="minorHAnsi"/>
          <w:lang w:val="en-GB"/>
        </w:rPr>
        <w:t xml:space="preserve">Re-elections will be determined by the RCVS Knowledge Board of Trustees. </w:t>
      </w:r>
    </w:p>
    <w:p w14:paraId="7B64F6E1" w14:textId="77777777" w:rsidR="00F2116A" w:rsidRPr="00334354" w:rsidRDefault="00F2116A" w:rsidP="00F2116A">
      <w:pPr>
        <w:pStyle w:val="ListParagraph"/>
        <w:spacing w:line="300" w:lineRule="exact"/>
        <w:rPr>
          <w:rFonts w:cstheme="minorHAnsi"/>
        </w:rPr>
      </w:pPr>
    </w:p>
    <w:p w14:paraId="6B600455" w14:textId="77777777" w:rsidR="00F2116A" w:rsidRPr="00334354" w:rsidRDefault="00F2116A" w:rsidP="00F2116A">
      <w:pPr>
        <w:pStyle w:val="HEADINGCCR"/>
        <w:rPr>
          <w:b/>
        </w:rPr>
      </w:pPr>
      <w:r w:rsidRPr="00334354">
        <w:rPr>
          <w:b/>
        </w:rPr>
        <w:t>Removal of appointed members</w:t>
      </w:r>
    </w:p>
    <w:p w14:paraId="5D930E9D" w14:textId="77777777" w:rsidR="00F2116A" w:rsidRPr="00334354" w:rsidRDefault="00F2116A" w:rsidP="00F2116A">
      <w:pPr>
        <w:pStyle w:val="Style2"/>
        <w:numPr>
          <w:ilvl w:val="0"/>
          <w:numId w:val="0"/>
        </w:numPr>
        <w:ind w:left="720" w:hanging="360"/>
        <w:rPr>
          <w:rFonts w:asciiTheme="minorHAnsi" w:hAnsiTheme="minorHAnsi"/>
          <w:lang w:val="en-GB"/>
        </w:rPr>
      </w:pPr>
      <w:r w:rsidRPr="00334354">
        <w:rPr>
          <w:rFonts w:asciiTheme="minorHAnsi" w:hAnsiTheme="minorHAnsi"/>
          <w:lang w:val="en-GB"/>
        </w:rPr>
        <w:t xml:space="preserve">11.1 RCVS Knowledge may remove a member before the expiration of their period of office in agreement with the RCVS Knowledge Board of Trustees. </w:t>
      </w:r>
    </w:p>
    <w:p w14:paraId="6DA47FDD" w14:textId="77777777" w:rsidR="00F2116A" w:rsidRPr="00334354" w:rsidRDefault="00F2116A" w:rsidP="00F2116A">
      <w:pPr>
        <w:pStyle w:val="Style2"/>
        <w:numPr>
          <w:ilvl w:val="0"/>
          <w:numId w:val="0"/>
        </w:numPr>
        <w:ind w:left="720" w:hanging="360"/>
        <w:rPr>
          <w:rFonts w:asciiTheme="minorHAnsi" w:hAnsiTheme="minorHAnsi"/>
          <w:lang w:val="en-GB"/>
        </w:rPr>
      </w:pPr>
    </w:p>
    <w:p w14:paraId="5ACA3187" w14:textId="77777777" w:rsidR="00F2116A" w:rsidRPr="00334354" w:rsidRDefault="00F2116A" w:rsidP="00F2116A">
      <w:pPr>
        <w:pStyle w:val="HEADINGCCR"/>
        <w:rPr>
          <w:b/>
        </w:rPr>
      </w:pPr>
      <w:r w:rsidRPr="00334354">
        <w:rPr>
          <w:b/>
        </w:rPr>
        <w:t>Disqualification or vacation of office</w:t>
      </w:r>
    </w:p>
    <w:p w14:paraId="19DAE5C8" w14:textId="77777777" w:rsidR="00F2116A" w:rsidRPr="00334354" w:rsidRDefault="00F2116A" w:rsidP="00F2116A">
      <w:pPr>
        <w:pStyle w:val="Style2"/>
        <w:numPr>
          <w:ilvl w:val="0"/>
          <w:numId w:val="0"/>
        </w:numPr>
        <w:ind w:left="720"/>
        <w:rPr>
          <w:rFonts w:asciiTheme="minorHAnsi" w:hAnsiTheme="minorHAnsi"/>
          <w:lang w:val="en-GB"/>
        </w:rPr>
      </w:pPr>
      <w:r w:rsidRPr="00334354">
        <w:rPr>
          <w:rFonts w:asciiTheme="minorHAnsi" w:hAnsiTheme="minorHAnsi"/>
          <w:lang w:val="en-GB"/>
        </w:rPr>
        <w:t xml:space="preserve">The office shall be vacated if </w:t>
      </w:r>
    </w:p>
    <w:p w14:paraId="7DADE60C" w14:textId="77777777" w:rsidR="00F2116A" w:rsidRPr="00334354" w:rsidRDefault="00F2116A" w:rsidP="00F2116A">
      <w:pPr>
        <w:pStyle w:val="Style2"/>
        <w:numPr>
          <w:ilvl w:val="1"/>
          <w:numId w:val="26"/>
        </w:numPr>
        <w:ind w:hanging="436"/>
        <w:rPr>
          <w:rFonts w:asciiTheme="minorHAnsi" w:hAnsiTheme="minorHAnsi"/>
          <w:lang w:val="en-GB"/>
        </w:rPr>
      </w:pPr>
      <w:r w:rsidRPr="00334354">
        <w:rPr>
          <w:rFonts w:asciiTheme="minorHAnsi" w:hAnsiTheme="minorHAnsi"/>
          <w:lang w:val="en-GB"/>
        </w:rPr>
        <w:t xml:space="preserve">The member ceases to be in good professional standing with the RCVS. </w:t>
      </w:r>
    </w:p>
    <w:p w14:paraId="135F43A3" w14:textId="77777777" w:rsidR="00F2116A" w:rsidRPr="00334354" w:rsidRDefault="00F2116A" w:rsidP="00F2116A">
      <w:pPr>
        <w:pStyle w:val="Style2"/>
        <w:numPr>
          <w:ilvl w:val="1"/>
          <w:numId w:val="26"/>
        </w:numPr>
        <w:ind w:hanging="436"/>
        <w:rPr>
          <w:rFonts w:asciiTheme="minorHAnsi" w:hAnsiTheme="minorHAnsi"/>
          <w:lang w:val="en-GB"/>
        </w:rPr>
      </w:pPr>
      <w:r w:rsidRPr="00334354">
        <w:rPr>
          <w:rFonts w:asciiTheme="minorHAnsi" w:hAnsiTheme="minorHAnsi"/>
          <w:lang w:val="en-GB"/>
        </w:rPr>
        <w:t xml:space="preserve">The member is absent, without leave, or suitable </w:t>
      </w:r>
      <w:proofErr w:type="spellStart"/>
      <w:r w:rsidRPr="00334354">
        <w:rPr>
          <w:rFonts w:asciiTheme="minorHAnsi" w:hAnsiTheme="minorHAnsi"/>
          <w:lang w:val="en-GB"/>
        </w:rPr>
        <w:t>deputisation</w:t>
      </w:r>
      <w:proofErr w:type="spellEnd"/>
      <w:r w:rsidRPr="00334354">
        <w:rPr>
          <w:rFonts w:asciiTheme="minorHAnsi" w:hAnsiTheme="minorHAnsi"/>
          <w:lang w:val="en-GB"/>
        </w:rPr>
        <w:t>, from 50% of meetings or RCVS Knowledge QI events, held throughout a 12-month period, and RCVS Knowledge resolve that the office should be vacated.</w:t>
      </w:r>
    </w:p>
    <w:p w14:paraId="48B27FA2" w14:textId="77777777" w:rsidR="00F2116A" w:rsidRPr="00334354" w:rsidRDefault="00F2116A" w:rsidP="00F2116A">
      <w:pPr>
        <w:pStyle w:val="Style2"/>
        <w:numPr>
          <w:ilvl w:val="1"/>
          <w:numId w:val="26"/>
        </w:numPr>
        <w:ind w:hanging="436"/>
        <w:rPr>
          <w:rFonts w:asciiTheme="minorHAnsi" w:hAnsiTheme="minorHAnsi"/>
          <w:lang w:val="en-GB"/>
        </w:rPr>
      </w:pPr>
      <w:r w:rsidRPr="00334354">
        <w:rPr>
          <w:rFonts w:asciiTheme="minorHAnsi" w:hAnsiTheme="minorHAnsi"/>
          <w:lang w:val="en-GB"/>
        </w:rPr>
        <w:t xml:space="preserve">The member is directly or indirectly interested in any contract with RCVS Knowledge and fails to declare the nature of their interest and RCVS Knowledge resolve that the office should be vacated. </w:t>
      </w:r>
    </w:p>
    <w:p w14:paraId="02D74545" w14:textId="77777777" w:rsidR="00F2116A" w:rsidRPr="00334354" w:rsidRDefault="00F2116A" w:rsidP="00F2116A">
      <w:pPr>
        <w:pStyle w:val="Style2"/>
        <w:numPr>
          <w:ilvl w:val="1"/>
          <w:numId w:val="26"/>
        </w:numPr>
        <w:ind w:hanging="436"/>
        <w:rPr>
          <w:rFonts w:asciiTheme="minorHAnsi" w:hAnsiTheme="minorHAnsi"/>
          <w:lang w:val="en-GB"/>
        </w:rPr>
      </w:pPr>
      <w:r w:rsidRPr="00334354">
        <w:rPr>
          <w:rFonts w:asciiTheme="minorHAnsi" w:hAnsiTheme="minorHAnsi"/>
          <w:lang w:val="en-GB"/>
        </w:rPr>
        <w:t xml:space="preserve">A member holds an interest which conflicts with the objectives of the project or the charity and RCVS Knowledge resolve that the office should be vacated. </w:t>
      </w:r>
    </w:p>
    <w:p w14:paraId="17890C42" w14:textId="77777777" w:rsidR="00F2116A" w:rsidRPr="00334354" w:rsidRDefault="00F2116A" w:rsidP="00F2116A">
      <w:pPr>
        <w:pStyle w:val="Style1"/>
        <w:numPr>
          <w:ilvl w:val="0"/>
          <w:numId w:val="0"/>
        </w:numPr>
        <w:ind w:left="720" w:hanging="360"/>
      </w:pPr>
    </w:p>
    <w:p w14:paraId="7FA80F8D" w14:textId="77777777" w:rsidR="00F2116A" w:rsidRPr="00334354" w:rsidRDefault="00F2116A" w:rsidP="00F2116A">
      <w:pPr>
        <w:pStyle w:val="HEADINGCCR"/>
        <w:rPr>
          <w:b/>
        </w:rPr>
      </w:pPr>
      <w:r w:rsidRPr="00334354">
        <w:rPr>
          <w:b/>
        </w:rPr>
        <w:t>Conflicts of interests and conflicts of loyalty</w:t>
      </w:r>
    </w:p>
    <w:p w14:paraId="6D698151" w14:textId="77777777" w:rsidR="00F2116A" w:rsidRPr="00334354" w:rsidRDefault="00F2116A" w:rsidP="00F2116A">
      <w:pPr>
        <w:pStyle w:val="Style2"/>
        <w:numPr>
          <w:ilvl w:val="1"/>
          <w:numId w:val="26"/>
        </w:numPr>
        <w:ind w:hanging="436"/>
        <w:rPr>
          <w:rFonts w:asciiTheme="minorHAnsi" w:hAnsiTheme="minorHAnsi"/>
          <w:lang w:val="en-GB"/>
        </w:rPr>
      </w:pPr>
      <w:r w:rsidRPr="00334354">
        <w:rPr>
          <w:rFonts w:asciiTheme="minorHAnsi" w:hAnsiTheme="minorHAnsi"/>
          <w:lang w:val="en-GB"/>
        </w:rPr>
        <w:t>Whenever a member has a personal interest (including but not limited to a personal financial interest or a duty of loyalty owed to another organisation or person) directly or indirectly in a matter to be discussed at a meeting or in any transaction or arrangement with regards to the project (whether proposed or already entered into), the member concerned shall</w:t>
      </w:r>
    </w:p>
    <w:p w14:paraId="0392EC40" w14:textId="77777777" w:rsidR="00F2116A" w:rsidRPr="00334354" w:rsidRDefault="00F2116A" w:rsidP="00F2116A">
      <w:pPr>
        <w:pStyle w:val="Style2"/>
        <w:numPr>
          <w:ilvl w:val="2"/>
          <w:numId w:val="26"/>
        </w:numPr>
        <w:rPr>
          <w:rFonts w:asciiTheme="minorHAnsi" w:hAnsiTheme="minorHAnsi"/>
          <w:lang w:val="en-GB"/>
        </w:rPr>
      </w:pPr>
      <w:r w:rsidRPr="00334354">
        <w:rPr>
          <w:rFonts w:asciiTheme="minorHAnsi" w:hAnsiTheme="minorHAnsi"/>
          <w:lang w:val="en-GB"/>
        </w:rPr>
        <w:t>Declare an interest at or before any discussion on the item.</w:t>
      </w:r>
    </w:p>
    <w:p w14:paraId="367E156A" w14:textId="77777777" w:rsidR="00F2116A" w:rsidRPr="00334354" w:rsidRDefault="00F2116A" w:rsidP="00F2116A">
      <w:pPr>
        <w:pStyle w:val="Style2"/>
        <w:numPr>
          <w:ilvl w:val="2"/>
          <w:numId w:val="26"/>
        </w:numPr>
        <w:rPr>
          <w:rFonts w:asciiTheme="minorHAnsi" w:hAnsiTheme="minorHAnsi"/>
          <w:lang w:val="en-GB"/>
        </w:rPr>
      </w:pPr>
      <w:r w:rsidRPr="00334354">
        <w:rPr>
          <w:rFonts w:asciiTheme="minorHAnsi" w:hAnsiTheme="minorHAnsi"/>
          <w:lang w:val="en-GB"/>
        </w:rPr>
        <w:t>Withdraw from any discussion on the item save to the extent that they are invited expressly to contribute information.</w:t>
      </w:r>
    </w:p>
    <w:p w14:paraId="1E0845E6" w14:textId="77777777" w:rsidR="00F2116A" w:rsidRPr="00334354" w:rsidRDefault="00F2116A" w:rsidP="00F2116A">
      <w:pPr>
        <w:pStyle w:val="Style2"/>
        <w:numPr>
          <w:ilvl w:val="2"/>
          <w:numId w:val="26"/>
        </w:numPr>
        <w:rPr>
          <w:rFonts w:asciiTheme="minorHAnsi" w:hAnsiTheme="minorHAnsi"/>
          <w:lang w:val="en-GB"/>
        </w:rPr>
      </w:pPr>
      <w:r w:rsidRPr="00334354">
        <w:rPr>
          <w:rFonts w:asciiTheme="minorHAnsi" w:hAnsiTheme="minorHAnsi"/>
          <w:lang w:val="en-GB"/>
        </w:rPr>
        <w:t>Not be counted in the quorum for the part of any meeting and any vote devoted to that item.</w:t>
      </w:r>
    </w:p>
    <w:p w14:paraId="3E6E397C" w14:textId="77777777" w:rsidR="00F2116A" w:rsidRPr="00334354" w:rsidRDefault="00F2116A" w:rsidP="00F2116A">
      <w:pPr>
        <w:pStyle w:val="Style2"/>
        <w:numPr>
          <w:ilvl w:val="2"/>
          <w:numId w:val="26"/>
        </w:numPr>
        <w:rPr>
          <w:rFonts w:asciiTheme="minorHAnsi" w:hAnsiTheme="minorHAnsi"/>
          <w:lang w:val="en-GB"/>
        </w:rPr>
      </w:pPr>
      <w:r w:rsidRPr="00334354">
        <w:rPr>
          <w:rFonts w:asciiTheme="minorHAnsi" w:hAnsiTheme="minorHAnsi"/>
          <w:lang w:val="en-GB"/>
        </w:rPr>
        <w:t xml:space="preserve">Withdraw during the vote and have no vote on the item. </w:t>
      </w:r>
    </w:p>
    <w:p w14:paraId="25A014FA" w14:textId="77777777" w:rsidR="00F2116A" w:rsidRPr="00334354" w:rsidRDefault="00F2116A" w:rsidP="00F2116A">
      <w:pPr>
        <w:pStyle w:val="Style1"/>
        <w:numPr>
          <w:ilvl w:val="0"/>
          <w:numId w:val="0"/>
        </w:numPr>
        <w:ind w:left="720" w:hanging="360"/>
      </w:pPr>
    </w:p>
    <w:p w14:paraId="095186E0" w14:textId="77777777" w:rsidR="00F2116A" w:rsidRPr="00334354" w:rsidRDefault="00F2116A" w:rsidP="00F2116A">
      <w:pPr>
        <w:pStyle w:val="HEADINGCCR"/>
        <w:rPr>
          <w:b/>
        </w:rPr>
      </w:pPr>
      <w:r w:rsidRPr="00334354">
        <w:rPr>
          <w:b/>
        </w:rPr>
        <w:t>Remuneration</w:t>
      </w:r>
    </w:p>
    <w:p w14:paraId="17B000DD" w14:textId="77777777" w:rsidR="00F2116A" w:rsidRPr="00334354" w:rsidRDefault="00F2116A" w:rsidP="00F2116A">
      <w:pPr>
        <w:pStyle w:val="Style2"/>
        <w:numPr>
          <w:ilvl w:val="0"/>
          <w:numId w:val="0"/>
        </w:numPr>
        <w:ind w:left="360"/>
        <w:rPr>
          <w:rFonts w:asciiTheme="minorHAnsi" w:hAnsiTheme="minorHAnsi"/>
          <w:lang w:val="en-GB"/>
        </w:rPr>
      </w:pPr>
      <w:r w:rsidRPr="00334354">
        <w:rPr>
          <w:rFonts w:asciiTheme="minorHAnsi" w:hAnsiTheme="minorHAnsi"/>
          <w:lang w:val="en-GB"/>
        </w:rPr>
        <w:t xml:space="preserve">14.1 RCVS Knowledge will cover reasonable travel expenses to attend the meetings. </w:t>
      </w:r>
    </w:p>
    <w:p w14:paraId="561DEEAF" w14:textId="77777777" w:rsidR="00F2116A" w:rsidRPr="00334354" w:rsidRDefault="00F2116A" w:rsidP="00F2116A">
      <w:pPr>
        <w:pStyle w:val="ListParagraph"/>
        <w:spacing w:line="300" w:lineRule="exact"/>
        <w:ind w:left="426"/>
        <w:rPr>
          <w:rFonts w:cstheme="minorHAnsi"/>
          <w:b/>
        </w:rPr>
      </w:pPr>
    </w:p>
    <w:p w14:paraId="555A8597" w14:textId="77777777" w:rsidR="00F2116A" w:rsidRPr="00334354" w:rsidRDefault="00F2116A" w:rsidP="00F2116A">
      <w:pPr>
        <w:pStyle w:val="HEADINGCCR"/>
        <w:rPr>
          <w:b/>
        </w:rPr>
      </w:pPr>
      <w:r w:rsidRPr="00334354">
        <w:rPr>
          <w:b/>
        </w:rPr>
        <w:t>Review of the Terms of Reference</w:t>
      </w:r>
    </w:p>
    <w:p w14:paraId="0CC3DFC7" w14:textId="77777777" w:rsidR="00F2116A" w:rsidRPr="00334354" w:rsidRDefault="00F2116A" w:rsidP="00F2116A">
      <w:pPr>
        <w:ind w:left="426"/>
      </w:pPr>
      <w:r w:rsidRPr="00334354">
        <w:rPr>
          <w:rFonts w:cstheme="minorHAnsi"/>
        </w:rPr>
        <w:t xml:space="preserve">15.1 RCVS Knowledge undertakes to give prior notice of any updates to these Terms of Reference. </w:t>
      </w:r>
    </w:p>
    <w:bookmarkEnd w:id="0"/>
    <w:p w14:paraId="4B082D6F" w14:textId="77777777" w:rsidR="00733F9B" w:rsidRPr="00334354" w:rsidRDefault="00733F9B" w:rsidP="0019057C">
      <w:pPr>
        <w:spacing w:line="360" w:lineRule="auto"/>
        <w:rPr>
          <w:rStyle w:val="PlaceholderText"/>
          <w:rFonts w:ascii="Georgia" w:hAnsi="Georgia"/>
          <w:color w:val="000000" w:themeColor="text1"/>
        </w:rPr>
      </w:pPr>
    </w:p>
    <w:p w14:paraId="6B1B4D5C" w14:textId="77777777" w:rsidR="00D81921" w:rsidRPr="001B4DFB" w:rsidRDefault="00D81921" w:rsidP="004A2B70">
      <w:pPr>
        <w:spacing w:line="360" w:lineRule="auto"/>
        <w:rPr>
          <w:rStyle w:val="PlaceholderText"/>
          <w:rFonts w:ascii="Georgia" w:hAnsi="Georgia"/>
          <w:color w:val="000000" w:themeColor="text1"/>
        </w:rPr>
      </w:pPr>
    </w:p>
    <w:sectPr w:rsidR="00D81921" w:rsidRPr="001B4DFB" w:rsidSect="00381D87">
      <w:headerReference w:type="even" r:id="rId8"/>
      <w:headerReference w:type="default" r:id="rId9"/>
      <w:footerReference w:type="even" r:id="rId10"/>
      <w:footerReference w:type="default" r:id="rId11"/>
      <w:headerReference w:type="first" r:id="rId12"/>
      <w:footerReference w:type="first" r:id="rId13"/>
      <w:pgSz w:w="11906" w:h="16838"/>
      <w:pgMar w:top="1354" w:right="849" w:bottom="1135" w:left="1418" w:header="283"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ADE5F" w14:textId="77777777" w:rsidR="00F2116A" w:rsidRPr="00334354" w:rsidRDefault="00F2116A" w:rsidP="005B04FB">
      <w:r w:rsidRPr="00334354">
        <w:separator/>
      </w:r>
    </w:p>
  </w:endnote>
  <w:endnote w:type="continuationSeparator" w:id="0">
    <w:p w14:paraId="4868BE86" w14:textId="77777777" w:rsidR="00F2116A" w:rsidRPr="00334354" w:rsidRDefault="00F2116A" w:rsidP="005B04FB">
      <w:r w:rsidRPr="003343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BBC83" w14:textId="77777777" w:rsidR="00381D87" w:rsidRPr="00334354" w:rsidRDefault="00381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7110F" w14:textId="77777777" w:rsidR="00D7698C" w:rsidRPr="00334354" w:rsidRDefault="00D7698C" w:rsidP="00D7698C">
    <w:pPr>
      <w:tabs>
        <w:tab w:val="center" w:pos="4513"/>
        <w:tab w:val="right" w:pos="9026"/>
      </w:tabs>
      <w:rPr>
        <w:rFonts w:ascii="Georgia" w:eastAsia="Georgia" w:hAnsi="Georgia"/>
        <w:color w:val="4D1438"/>
        <w:kern w:val="2"/>
      </w:rPr>
    </w:pPr>
  </w:p>
  <w:tbl>
    <w:tblPr>
      <w:tblW w:w="5000" w:type="pct"/>
      <w:tblBorders>
        <w:top w:val="single" w:sz="6" w:space="0" w:color="B2B4B3"/>
        <w:insideH w:val="single" w:sz="6" w:space="0" w:color="B2B4B3"/>
      </w:tblBorders>
      <w:tblLook w:val="04A0" w:firstRow="1" w:lastRow="0" w:firstColumn="1" w:lastColumn="0" w:noHBand="0" w:noVBand="1"/>
    </w:tblPr>
    <w:tblGrid>
      <w:gridCol w:w="7388"/>
      <w:gridCol w:w="2251"/>
    </w:tblGrid>
    <w:tr w:rsidR="00D7698C" w:rsidRPr="00334354" w14:paraId="766DC433" w14:textId="77777777" w:rsidTr="00A618E4">
      <w:trPr>
        <w:trHeight w:val="403"/>
      </w:trPr>
      <w:tc>
        <w:tcPr>
          <w:tcW w:w="7628" w:type="dxa"/>
          <w:vAlign w:val="center"/>
        </w:tcPr>
        <w:p w14:paraId="7CE65F89" w14:textId="77777777" w:rsidR="00D7698C" w:rsidRPr="00334354" w:rsidRDefault="00D7698C" w:rsidP="00D7698C">
          <w:pPr>
            <w:tabs>
              <w:tab w:val="center" w:pos="4513"/>
              <w:tab w:val="right" w:pos="9026"/>
            </w:tabs>
            <w:rPr>
              <w:rFonts w:ascii="Century Gothic" w:eastAsia="Georgia" w:hAnsi="Century Gothic" w:cs="Arial"/>
              <w:bCs/>
              <w:i/>
              <w:iCs/>
              <w:kern w:val="2"/>
              <w:sz w:val="16"/>
              <w:szCs w:val="16"/>
            </w:rPr>
          </w:pPr>
          <w:r w:rsidRPr="00334354">
            <w:rPr>
              <w:rFonts w:ascii="Century Gothic" w:eastAsia="Georgia" w:hAnsi="Century Gothic" w:cs="Arial"/>
              <w:bCs/>
              <w:kern w:val="2"/>
              <w:sz w:val="16"/>
              <w:szCs w:val="16"/>
            </w:rPr>
            <w:t xml:space="preserve">RCVS Knowledge </w:t>
          </w:r>
        </w:p>
      </w:tc>
      <w:tc>
        <w:tcPr>
          <w:tcW w:w="2313" w:type="dxa"/>
          <w:vAlign w:val="center"/>
        </w:tcPr>
        <w:p w14:paraId="2CEC0AF9" w14:textId="77777777" w:rsidR="00D7698C" w:rsidRPr="00334354" w:rsidRDefault="00D7698C" w:rsidP="00D7698C">
          <w:pPr>
            <w:tabs>
              <w:tab w:val="center" w:pos="4513"/>
              <w:tab w:val="right" w:pos="9026"/>
            </w:tabs>
            <w:jc w:val="right"/>
            <w:rPr>
              <w:rFonts w:ascii="Century Gothic" w:eastAsia="Georgia" w:hAnsi="Century Gothic"/>
              <w:kern w:val="2"/>
            </w:rPr>
          </w:pPr>
          <w:r w:rsidRPr="00334354">
            <w:rPr>
              <w:rFonts w:ascii="Century Gothic" w:eastAsia="Georgia" w:hAnsi="Century Gothic" w:cs="Arial"/>
              <w:kern w:val="2"/>
              <w:sz w:val="16"/>
              <w:szCs w:val="16"/>
            </w:rPr>
            <w:t xml:space="preserve">Page </w:t>
          </w:r>
          <w:r w:rsidRPr="00334354">
            <w:rPr>
              <w:rFonts w:ascii="Century Gothic" w:eastAsia="Georgia" w:hAnsi="Century Gothic" w:cs="Arial"/>
              <w:kern w:val="2"/>
              <w:sz w:val="16"/>
              <w:szCs w:val="16"/>
            </w:rPr>
            <w:fldChar w:fldCharType="begin"/>
          </w:r>
          <w:r w:rsidRPr="00334354">
            <w:rPr>
              <w:rFonts w:ascii="Century Gothic" w:eastAsia="Georgia" w:hAnsi="Century Gothic" w:cs="Arial"/>
              <w:kern w:val="2"/>
              <w:sz w:val="16"/>
              <w:szCs w:val="16"/>
            </w:rPr>
            <w:instrText xml:space="preserve"> PAGE </w:instrText>
          </w:r>
          <w:r w:rsidRPr="00334354">
            <w:rPr>
              <w:rFonts w:ascii="Century Gothic" w:eastAsia="Georgia" w:hAnsi="Century Gothic" w:cs="Arial"/>
              <w:kern w:val="2"/>
              <w:sz w:val="16"/>
              <w:szCs w:val="16"/>
            </w:rPr>
            <w:fldChar w:fldCharType="separate"/>
          </w:r>
          <w:r w:rsidRPr="00334354">
            <w:rPr>
              <w:rFonts w:ascii="Century Gothic" w:eastAsia="Georgia" w:hAnsi="Century Gothic" w:cs="Arial"/>
              <w:kern w:val="2"/>
              <w:sz w:val="16"/>
              <w:szCs w:val="16"/>
            </w:rPr>
            <w:t>2</w:t>
          </w:r>
          <w:r w:rsidRPr="00334354">
            <w:rPr>
              <w:rFonts w:ascii="Century Gothic" w:eastAsia="Georgia" w:hAnsi="Century Gothic" w:cs="Arial"/>
              <w:kern w:val="2"/>
              <w:sz w:val="16"/>
              <w:szCs w:val="16"/>
            </w:rPr>
            <w:fldChar w:fldCharType="end"/>
          </w:r>
          <w:r w:rsidRPr="00334354">
            <w:rPr>
              <w:rFonts w:ascii="Century Gothic" w:eastAsia="Georgia" w:hAnsi="Century Gothic" w:cs="Arial"/>
              <w:kern w:val="2"/>
              <w:sz w:val="16"/>
              <w:szCs w:val="16"/>
            </w:rPr>
            <w:t xml:space="preserve"> of </w:t>
          </w:r>
          <w:r w:rsidRPr="00334354">
            <w:rPr>
              <w:rFonts w:ascii="Century Gothic" w:eastAsia="Georgia" w:hAnsi="Century Gothic" w:cs="Arial"/>
              <w:kern w:val="2"/>
              <w:sz w:val="16"/>
              <w:szCs w:val="16"/>
            </w:rPr>
            <w:fldChar w:fldCharType="begin"/>
          </w:r>
          <w:r w:rsidRPr="00334354">
            <w:rPr>
              <w:rFonts w:ascii="Century Gothic" w:eastAsia="Georgia" w:hAnsi="Century Gothic" w:cs="Arial"/>
              <w:kern w:val="2"/>
              <w:sz w:val="16"/>
              <w:szCs w:val="16"/>
            </w:rPr>
            <w:instrText xml:space="preserve"> NUMPAGES  </w:instrText>
          </w:r>
          <w:r w:rsidRPr="00334354">
            <w:rPr>
              <w:rFonts w:ascii="Century Gothic" w:eastAsia="Georgia" w:hAnsi="Century Gothic" w:cs="Arial"/>
              <w:kern w:val="2"/>
              <w:sz w:val="16"/>
              <w:szCs w:val="16"/>
            </w:rPr>
            <w:fldChar w:fldCharType="separate"/>
          </w:r>
          <w:r w:rsidRPr="00334354">
            <w:rPr>
              <w:rFonts w:ascii="Century Gothic" w:eastAsia="Georgia" w:hAnsi="Century Gothic" w:cs="Arial"/>
              <w:kern w:val="2"/>
              <w:sz w:val="16"/>
              <w:szCs w:val="16"/>
            </w:rPr>
            <w:t>3</w:t>
          </w:r>
          <w:r w:rsidRPr="00334354">
            <w:rPr>
              <w:rFonts w:ascii="Century Gothic" w:eastAsia="Georgia" w:hAnsi="Century Gothic" w:cs="Arial"/>
              <w:kern w:val="2"/>
              <w:sz w:val="16"/>
              <w:szCs w:val="16"/>
            </w:rPr>
            <w:fldChar w:fldCharType="end"/>
          </w:r>
        </w:p>
      </w:tc>
    </w:tr>
  </w:tbl>
  <w:p w14:paraId="6C0CDF3F" w14:textId="77777777" w:rsidR="00C82379" w:rsidRPr="00334354" w:rsidRDefault="00C82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869AB" w14:textId="77777777" w:rsidR="00D7698C" w:rsidRPr="00334354" w:rsidRDefault="00D7698C" w:rsidP="00D7698C">
    <w:pPr>
      <w:tabs>
        <w:tab w:val="center" w:pos="4513"/>
        <w:tab w:val="right" w:pos="9026"/>
      </w:tabs>
      <w:spacing w:after="60"/>
      <w:rPr>
        <w:rFonts w:ascii="Century Gothic" w:eastAsia="Georgia" w:hAnsi="Century Gothic" w:cs="Arial"/>
        <w:color w:val="A5899B"/>
        <w:kern w:val="2"/>
        <w:sz w:val="16"/>
        <w:szCs w:val="16"/>
      </w:rPr>
    </w:pPr>
    <w:r w:rsidRPr="00334354">
      <w:rPr>
        <w:rFonts w:ascii="Century Gothic" w:eastAsia="Georgia" w:hAnsi="Century Gothic" w:cs="Arial"/>
        <w:b/>
        <w:color w:val="4D1438"/>
        <w:kern w:val="2"/>
        <w:sz w:val="16"/>
        <w:szCs w:val="16"/>
      </w:rPr>
      <w:t>RCVS Knowledge</w:t>
    </w:r>
    <w:r w:rsidRPr="00334354">
      <w:rPr>
        <w:rFonts w:ascii="Century Gothic" w:eastAsia="Georgia" w:hAnsi="Century Gothic" w:cs="Arial"/>
        <w:color w:val="B2B4B3"/>
        <w:kern w:val="2"/>
        <w:sz w:val="16"/>
        <w:szCs w:val="16"/>
      </w:rPr>
      <w:t xml:space="preserve"> </w:t>
    </w:r>
    <w:r w:rsidRPr="00334354">
      <w:rPr>
        <w:rFonts w:ascii="Century Gothic" w:eastAsia="Georgia" w:hAnsi="Century Gothic" w:cs="Arial"/>
        <w:color w:val="A5899B"/>
        <w:kern w:val="2"/>
        <w:sz w:val="16"/>
        <w:szCs w:val="16"/>
      </w:rPr>
      <w:t xml:space="preserve"> </w:t>
    </w:r>
    <w:r w:rsidRPr="00334354">
      <w:rPr>
        <w:rFonts w:ascii="Century Gothic" w:eastAsia="Georgia" w:hAnsi="Century Gothic" w:cs="Arial"/>
        <w:kern w:val="2"/>
        <w:sz w:val="16"/>
        <w:szCs w:val="16"/>
      </w:rPr>
      <w:t xml:space="preserve"> </w:t>
    </w:r>
    <w:r w:rsidRPr="00334354">
      <w:rPr>
        <w:rFonts w:ascii="Century Gothic" w:eastAsia="Georgia" w:hAnsi="Century Gothic" w:cs="Arial"/>
        <w:kern w:val="2"/>
        <w:sz w:val="16"/>
        <w:szCs w:val="16"/>
        <w:lang w:eastAsia="en-GB"/>
      </w:rPr>
      <w:t>Registered Office: RCVS Knowledge | First Floor | 10 Queen Street Place | London | EC4R 1BE Correspondence: RCVS Knowledge |</w:t>
    </w:r>
    <w:r w:rsidR="00381D87" w:rsidRPr="00334354">
      <w:rPr>
        <w:rFonts w:ascii="Century Gothic" w:eastAsia="Georgia" w:hAnsi="Century Gothic" w:cs="Arial"/>
        <w:kern w:val="2"/>
        <w:sz w:val="16"/>
        <w:szCs w:val="16"/>
        <w:lang w:eastAsia="en-GB"/>
      </w:rPr>
      <w:t>3 Waterhouse Square | 138 – 142 Holborn | London | EC1N 2SW</w:t>
    </w:r>
  </w:p>
  <w:p w14:paraId="0E5AA0E9" w14:textId="77777777" w:rsidR="00D7698C" w:rsidRPr="00334354" w:rsidRDefault="00D7698C" w:rsidP="00D7698C">
    <w:pPr>
      <w:tabs>
        <w:tab w:val="center" w:pos="4513"/>
        <w:tab w:val="right" w:pos="9026"/>
      </w:tabs>
      <w:spacing w:after="60"/>
      <w:rPr>
        <w:rFonts w:ascii="Century Gothic" w:eastAsia="Georgia" w:hAnsi="Century Gothic" w:cs="Arial"/>
        <w:color w:val="4D1438"/>
        <w:kern w:val="2"/>
        <w:sz w:val="16"/>
        <w:szCs w:val="16"/>
      </w:rPr>
    </w:pPr>
    <w:r w:rsidRPr="00334354">
      <w:rPr>
        <w:rFonts w:ascii="Century Gothic" w:eastAsia="Georgia" w:hAnsi="Century Gothic" w:cs="Arial"/>
        <w:b/>
        <w:color w:val="4D1438"/>
        <w:kern w:val="2"/>
        <w:sz w:val="16"/>
        <w:szCs w:val="16"/>
      </w:rPr>
      <w:t>T</w:t>
    </w:r>
    <w:r w:rsidRPr="00334354">
      <w:rPr>
        <w:rFonts w:ascii="Century Gothic" w:eastAsia="Georgia" w:hAnsi="Century Gothic" w:cs="Arial"/>
        <w:color w:val="4D1438"/>
        <w:kern w:val="2"/>
        <w:sz w:val="16"/>
        <w:szCs w:val="16"/>
      </w:rPr>
      <w:t xml:space="preserve"> </w:t>
    </w:r>
    <w:r w:rsidRPr="00334354">
      <w:rPr>
        <w:rFonts w:ascii="Century Gothic" w:eastAsia="Georgia" w:hAnsi="Century Gothic" w:cs="Arial"/>
        <w:b/>
        <w:color w:val="4D1438"/>
        <w:kern w:val="2"/>
        <w:sz w:val="16"/>
        <w:szCs w:val="16"/>
      </w:rPr>
      <w:t>020 7202 0721</w:t>
    </w:r>
    <w:r w:rsidRPr="00334354">
      <w:rPr>
        <w:rFonts w:ascii="Century Gothic" w:eastAsia="Georgia" w:hAnsi="Century Gothic" w:cs="Arial"/>
        <w:color w:val="4D1438"/>
        <w:kern w:val="2"/>
        <w:sz w:val="16"/>
        <w:szCs w:val="16"/>
      </w:rPr>
      <w:t xml:space="preserve"> </w:t>
    </w:r>
    <w:r w:rsidRPr="00334354">
      <w:rPr>
        <w:rFonts w:ascii="Century Gothic" w:eastAsia="Georgia" w:hAnsi="Century Gothic" w:cs="Arial"/>
        <w:b/>
        <w:color w:val="4D1438"/>
        <w:kern w:val="2"/>
        <w:sz w:val="16"/>
        <w:szCs w:val="16"/>
      </w:rPr>
      <w:t xml:space="preserve">E </w:t>
    </w:r>
    <w:hyperlink r:id="rId1" w:history="1">
      <w:r w:rsidRPr="00334354">
        <w:rPr>
          <w:rFonts w:ascii="Century Gothic" w:eastAsia="Georgia" w:hAnsi="Century Gothic" w:cs="Arial"/>
          <w:color w:val="4D1438"/>
          <w:kern w:val="2"/>
          <w:sz w:val="16"/>
          <w:szCs w:val="16"/>
          <w:u w:val="single"/>
        </w:rPr>
        <w:t>info@rcvsknowledge.org</w:t>
      </w:r>
    </w:hyperlink>
    <w:r w:rsidRPr="00334354">
      <w:rPr>
        <w:rFonts w:ascii="Georgia" w:eastAsia="Georgia" w:hAnsi="Georgia"/>
        <w:color w:val="4D1438"/>
        <w:kern w:val="2"/>
        <w:u w:val="single"/>
      </w:rPr>
      <w:t xml:space="preserve"> </w:t>
    </w:r>
    <w:r w:rsidRPr="00334354">
      <w:rPr>
        <w:rFonts w:ascii="Century Gothic" w:eastAsia="Georgia" w:hAnsi="Century Gothic" w:cs="Arial"/>
        <w:b/>
        <w:color w:val="4D1438"/>
        <w:kern w:val="2"/>
        <w:sz w:val="16"/>
        <w:szCs w:val="16"/>
      </w:rPr>
      <w:t xml:space="preserve"> W</w:t>
    </w:r>
    <w:r w:rsidRPr="00334354">
      <w:rPr>
        <w:rFonts w:ascii="Century Gothic" w:eastAsia="Georgia" w:hAnsi="Century Gothic" w:cs="Arial"/>
        <w:color w:val="4D1438"/>
        <w:kern w:val="2"/>
        <w:sz w:val="16"/>
        <w:szCs w:val="16"/>
      </w:rPr>
      <w:t xml:space="preserve"> </w:t>
    </w:r>
    <w:hyperlink r:id="rId2" w:history="1">
      <w:r w:rsidRPr="00334354">
        <w:rPr>
          <w:rFonts w:ascii="Century Gothic" w:eastAsia="Georgia" w:hAnsi="Century Gothic" w:cs="Arial"/>
          <w:color w:val="4D1438"/>
          <w:kern w:val="2"/>
          <w:sz w:val="16"/>
          <w:szCs w:val="16"/>
          <w:u w:val="single"/>
        </w:rPr>
        <w:t>www.rcvsknowledge.org</w:t>
      </w:r>
    </w:hyperlink>
    <w:r w:rsidRPr="00334354">
      <w:rPr>
        <w:rFonts w:ascii="Georgia" w:eastAsia="Georgia" w:hAnsi="Georgia"/>
        <w:color w:val="4D1438"/>
        <w:kern w:val="2"/>
        <w:u w:val="single"/>
      </w:rPr>
      <w:t xml:space="preserve"> </w:t>
    </w:r>
  </w:p>
  <w:p w14:paraId="45DBD1AD" w14:textId="77777777" w:rsidR="00891CB9" w:rsidRPr="00334354" w:rsidRDefault="00D7698C" w:rsidP="00D7698C">
    <w:pPr>
      <w:rPr>
        <w:rFonts w:ascii="Century Gothic" w:eastAsia="Times New Roman" w:hAnsi="Century Gothic"/>
        <w:sz w:val="16"/>
        <w:szCs w:val="16"/>
        <w:lang w:eastAsia="en-GB"/>
      </w:rPr>
    </w:pPr>
    <w:r w:rsidRPr="00334354">
      <w:rPr>
        <w:rFonts w:ascii="Century Gothic" w:eastAsia="Times New Roman" w:hAnsi="Century Gothic" w:cs="Arial"/>
        <w:sz w:val="16"/>
        <w:szCs w:val="16"/>
        <w:lang w:eastAsia="en-GB"/>
      </w:rPr>
      <w:t>RCVS Knowledge is a registered Charity No. 230886. Registered as a Company limited by guarantee in England and Wales No. 598443.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DB4B1" w14:textId="77777777" w:rsidR="00F2116A" w:rsidRPr="00334354" w:rsidRDefault="00F2116A" w:rsidP="005B04FB">
      <w:r w:rsidRPr="00334354">
        <w:separator/>
      </w:r>
    </w:p>
  </w:footnote>
  <w:footnote w:type="continuationSeparator" w:id="0">
    <w:p w14:paraId="4BBA0937" w14:textId="77777777" w:rsidR="00F2116A" w:rsidRPr="00334354" w:rsidRDefault="00F2116A" w:rsidP="005B04FB">
      <w:r w:rsidRPr="003343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1E80" w14:textId="77777777" w:rsidR="00381D87" w:rsidRPr="00334354" w:rsidRDefault="00381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49080" w14:textId="77777777" w:rsidR="005F7875" w:rsidRPr="00334354" w:rsidRDefault="005F7875" w:rsidP="00D67598">
    <w:pPr>
      <w:rPr>
        <w:rFonts w:ascii="Arial" w:hAnsi="Arial" w:cs="Arial"/>
        <w:b/>
        <w:bCs/>
        <w:color w:val="A6A6A6" w:themeColor="background1" w:themeShade="A6"/>
        <w:sz w:val="6"/>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58300" w14:textId="77777777" w:rsidR="005F7875" w:rsidRPr="00334354" w:rsidRDefault="00A20B12" w:rsidP="00B21E30">
    <w:pPr>
      <w:pStyle w:val="Header"/>
      <w:tabs>
        <w:tab w:val="clear" w:pos="9026"/>
        <w:tab w:val="left" w:pos="225"/>
        <w:tab w:val="right" w:pos="9639"/>
      </w:tabs>
      <w:ind w:left="-284"/>
      <w:jc w:val="right"/>
    </w:pPr>
    <w:r w:rsidRPr="00334354">
      <w:rPr>
        <w:sz w:val="10"/>
        <w:szCs w:val="10"/>
      </w:rPr>
      <w:drawing>
        <wp:anchor distT="0" distB="0" distL="114300" distR="114300" simplePos="0" relativeHeight="251659264" behindDoc="0" locked="0" layoutInCell="1" allowOverlap="1" wp14:anchorId="645AEF20" wp14:editId="0F949251">
          <wp:simplePos x="0" y="0"/>
          <wp:positionH relativeFrom="page">
            <wp:posOffset>19050</wp:posOffset>
          </wp:positionH>
          <wp:positionV relativeFrom="paragraph">
            <wp:posOffset>-179705</wp:posOffset>
          </wp:positionV>
          <wp:extent cx="2479585" cy="1161288"/>
          <wp:effectExtent l="0" t="0" r="0" b="0"/>
          <wp:wrapNone/>
          <wp:docPr id="301015102"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5102" name="Picture 1" descr="A picture containing font, graphics, logo, graphic design&#10;&#10;Description automatically generated"/>
                  <pic:cNvPicPr/>
                </pic:nvPicPr>
                <pic:blipFill>
                  <a:blip r:embed="rId1"/>
                  <a:stretch>
                    <a:fillRect/>
                  </a:stretch>
                </pic:blipFill>
                <pic:spPr>
                  <a:xfrm>
                    <a:off x="0" y="0"/>
                    <a:ext cx="2479585" cy="1161288"/>
                  </a:xfrm>
                  <a:prstGeom prst="rect">
                    <a:avLst/>
                  </a:prstGeom>
                </pic:spPr>
              </pic:pic>
            </a:graphicData>
          </a:graphic>
          <wp14:sizeRelH relativeFrom="page">
            <wp14:pctWidth>0</wp14:pctWidth>
          </wp14:sizeRelH>
          <wp14:sizeRelV relativeFrom="page">
            <wp14:pctHeight>0</wp14:pctHeight>
          </wp14:sizeRelV>
        </wp:anchor>
      </w:drawing>
    </w:r>
  </w:p>
  <w:p w14:paraId="5D5F848B" w14:textId="77777777" w:rsidR="005F7875" w:rsidRPr="00334354" w:rsidRDefault="005F7875" w:rsidP="00C43728">
    <w:pPr>
      <w:pStyle w:val="Header"/>
      <w:tabs>
        <w:tab w:val="clear" w:pos="9026"/>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5D81"/>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54A4B"/>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17767"/>
    <w:multiLevelType w:val="multilevel"/>
    <w:tmpl w:val="631E12DE"/>
    <w:lvl w:ilvl="0">
      <w:start w:val="1"/>
      <w:numFmt w:val="decimal"/>
      <w:pStyle w:val="Style1"/>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15:restartNumberingAfterBreak="0">
    <w:nsid w:val="0F584355"/>
    <w:multiLevelType w:val="hybridMultilevel"/>
    <w:tmpl w:val="2C8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874EA"/>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87BBA"/>
    <w:multiLevelType w:val="hybridMultilevel"/>
    <w:tmpl w:val="A784E2B0"/>
    <w:lvl w:ilvl="0" w:tplc="F8A6B968">
      <w:start w:val="1"/>
      <w:numFmt w:val="decimal"/>
      <w:pStyle w:val="RCVSKBody"/>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601ED3"/>
    <w:multiLevelType w:val="hybridMultilevel"/>
    <w:tmpl w:val="767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5586E"/>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52A05"/>
    <w:multiLevelType w:val="hybridMultilevel"/>
    <w:tmpl w:val="6F3A9DAE"/>
    <w:lvl w:ilvl="0" w:tplc="EB4086CA">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C2179"/>
    <w:multiLevelType w:val="hybridMultilevel"/>
    <w:tmpl w:val="1E8E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CD4198"/>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90F75"/>
    <w:multiLevelType w:val="hybridMultilevel"/>
    <w:tmpl w:val="255245F4"/>
    <w:lvl w:ilvl="0" w:tplc="66FC5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5856BF"/>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4326E"/>
    <w:multiLevelType w:val="hybridMultilevel"/>
    <w:tmpl w:val="B7DE5E26"/>
    <w:lvl w:ilvl="0" w:tplc="CE44AA4A">
      <w:start w:val="1"/>
      <w:numFmt w:val="bullet"/>
      <w:pStyle w:val="Swisssub-bulletedlist"/>
      <w:lvlText w:val="o"/>
      <w:lvlJc w:val="left"/>
      <w:pPr>
        <w:tabs>
          <w:tab w:val="num" w:pos="1154"/>
        </w:tabs>
        <w:ind w:left="1154" w:hanging="303"/>
      </w:pPr>
      <w:rPr>
        <w:rFonts w:ascii="Courier New" w:hAnsi="Courier New" w:hint="default"/>
      </w:rPr>
    </w:lvl>
    <w:lvl w:ilvl="1" w:tplc="08090003">
      <w:start w:val="1"/>
      <w:numFmt w:val="bullet"/>
      <w:lvlText w:val="o"/>
      <w:lvlJc w:val="left"/>
      <w:pPr>
        <w:ind w:left="1874" w:hanging="360"/>
      </w:pPr>
      <w:rPr>
        <w:rFonts w:ascii="Courier New" w:hAnsi="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4" w15:restartNumberingAfterBreak="0">
    <w:nsid w:val="32C20D0F"/>
    <w:multiLevelType w:val="hybridMultilevel"/>
    <w:tmpl w:val="290C1936"/>
    <w:lvl w:ilvl="0" w:tplc="5F84D2CE">
      <w:start w:val="1"/>
      <w:numFmt w:val="bullet"/>
      <w:pStyle w:val="Swissmainbulletedlist"/>
      <w:lvlText w:val=""/>
      <w:lvlJc w:val="left"/>
      <w:pPr>
        <w:tabs>
          <w:tab w:val="num" w:pos="851"/>
        </w:tabs>
        <w:ind w:left="851" w:hanging="341"/>
      </w:pPr>
      <w:rPr>
        <w:rFonts w:ascii="Symbol" w:hAnsi="Symbol" w:hint="default"/>
      </w:rPr>
    </w:lvl>
    <w:lvl w:ilvl="1" w:tplc="5B1E14A4">
      <w:start w:val="1"/>
      <w:numFmt w:val="bullet"/>
      <w:lvlText w:val="o"/>
      <w:lvlJc w:val="left"/>
      <w:pPr>
        <w:tabs>
          <w:tab w:val="num" w:pos="1418"/>
        </w:tabs>
        <w:ind w:left="1418" w:hanging="518"/>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 w15:restartNumberingAfterBreak="0">
    <w:nsid w:val="351D54E4"/>
    <w:multiLevelType w:val="hybridMultilevel"/>
    <w:tmpl w:val="D2F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B4414"/>
    <w:multiLevelType w:val="hybridMultilevel"/>
    <w:tmpl w:val="CE3EB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260920"/>
    <w:multiLevelType w:val="hybridMultilevel"/>
    <w:tmpl w:val="7678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3A4916"/>
    <w:multiLevelType w:val="hybridMultilevel"/>
    <w:tmpl w:val="FE6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61A2D"/>
    <w:multiLevelType w:val="hybridMultilevel"/>
    <w:tmpl w:val="22ACAAC4"/>
    <w:lvl w:ilvl="0" w:tplc="D2DA89F6">
      <w:start w:val="1"/>
      <w:numFmt w:val="decimal"/>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8E3A38"/>
    <w:multiLevelType w:val="hybridMultilevel"/>
    <w:tmpl w:val="905EF742"/>
    <w:lvl w:ilvl="0" w:tplc="23BC6C6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985DBE"/>
    <w:multiLevelType w:val="hybridMultilevel"/>
    <w:tmpl w:val="D40C578C"/>
    <w:lvl w:ilvl="0" w:tplc="FE9442D0">
      <w:start w:val="1"/>
      <w:numFmt w:val="decimal"/>
      <w:lvlText w:val="%1."/>
      <w:lvlJc w:val="left"/>
      <w:pPr>
        <w:tabs>
          <w:tab w:val="num" w:pos="720"/>
        </w:tabs>
        <w:ind w:left="720" w:hanging="360"/>
      </w:pPr>
      <w:rPr>
        <w:rFonts w:hint="default"/>
        <w:b w:val="0"/>
        <w:i w:val="0"/>
        <w:color w:val="auto"/>
        <w:sz w:val="20"/>
        <w:szCs w:val="20"/>
      </w:rPr>
    </w:lvl>
    <w:lvl w:ilvl="1" w:tplc="F3EAF378">
      <w:start w:val="1"/>
      <w:numFmt w:val="lowerRoman"/>
      <w:lvlText w:val="%2."/>
      <w:lvlJc w:val="left"/>
      <w:pPr>
        <w:tabs>
          <w:tab w:val="num" w:pos="1440"/>
        </w:tabs>
        <w:ind w:left="1440" w:hanging="360"/>
      </w:pPr>
      <w:rPr>
        <w:rFonts w:ascii="Arial" w:eastAsiaTheme="minorEastAsia" w:hAnsi="Arial" w:cs="Aria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A0C0F71"/>
    <w:multiLevelType w:val="hybridMultilevel"/>
    <w:tmpl w:val="D17E5B7A"/>
    <w:lvl w:ilvl="0" w:tplc="63EEFA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D9572F"/>
    <w:multiLevelType w:val="multilevel"/>
    <w:tmpl w:val="3CDAD012"/>
    <w:lvl w:ilvl="0">
      <w:start w:val="1"/>
      <w:numFmt w:val="decimal"/>
      <w:lvlText w:val="%1."/>
      <w:lvlJc w:val="left"/>
      <w:pPr>
        <w:ind w:left="720" w:hanging="360"/>
      </w:pPr>
    </w:lvl>
    <w:lvl w:ilvl="1">
      <w:start w:val="1"/>
      <w:numFmt w:val="decimal"/>
      <w:pStyle w:val="Style2"/>
      <w:isLgl/>
      <w:lvlText w:val="%1.%2"/>
      <w:lvlJc w:val="left"/>
      <w:pPr>
        <w:ind w:left="720" w:hanging="360"/>
      </w:pPr>
      <w:rPr>
        <w:rFonts w:asciiTheme="minorHAnsi" w:hAnsiTheme="minorHAnsi" w:cstheme="minorHAnsi" w:hint="default"/>
        <w:color w:val="auto"/>
        <w:sz w:val="22"/>
        <w:szCs w:val="22"/>
      </w:rPr>
    </w:lvl>
    <w:lvl w:ilvl="2">
      <w:start w:val="1"/>
      <w:numFmt w:val="lowerLetter"/>
      <w:lvlText w:val="%3."/>
      <w:lvlJc w:val="left"/>
      <w:pPr>
        <w:ind w:left="1080" w:hanging="720"/>
      </w:pPr>
      <w:rPr>
        <w:color w:val="auto"/>
        <w:sz w:val="20"/>
      </w:rPr>
    </w:lvl>
    <w:lvl w:ilvl="3">
      <w:start w:val="1"/>
      <w:numFmt w:val="decimal"/>
      <w:isLgl/>
      <w:lvlText w:val="%1.%2.%3.%4"/>
      <w:lvlJc w:val="left"/>
      <w:pPr>
        <w:ind w:left="1080" w:hanging="720"/>
      </w:pPr>
      <w:rPr>
        <w:rFonts w:ascii="Arial" w:hAnsi="Arial" w:cs="Times New Roman" w:hint="default"/>
        <w:color w:val="auto"/>
        <w:sz w:val="20"/>
      </w:rPr>
    </w:lvl>
    <w:lvl w:ilvl="4">
      <w:start w:val="1"/>
      <w:numFmt w:val="decimal"/>
      <w:isLgl/>
      <w:lvlText w:val="%1.%2.%3.%4.%5"/>
      <w:lvlJc w:val="left"/>
      <w:pPr>
        <w:ind w:left="1440" w:hanging="1080"/>
      </w:pPr>
      <w:rPr>
        <w:rFonts w:ascii="Arial" w:hAnsi="Arial" w:cs="Times New Roman" w:hint="default"/>
        <w:color w:val="auto"/>
        <w:sz w:val="20"/>
      </w:rPr>
    </w:lvl>
    <w:lvl w:ilvl="5">
      <w:start w:val="1"/>
      <w:numFmt w:val="decimal"/>
      <w:isLgl/>
      <w:lvlText w:val="%1.%2.%3.%4.%5.%6"/>
      <w:lvlJc w:val="left"/>
      <w:pPr>
        <w:ind w:left="1440" w:hanging="1080"/>
      </w:pPr>
      <w:rPr>
        <w:rFonts w:ascii="Arial" w:hAnsi="Arial" w:cs="Times New Roman" w:hint="default"/>
        <w:color w:val="auto"/>
        <w:sz w:val="20"/>
      </w:rPr>
    </w:lvl>
    <w:lvl w:ilvl="6">
      <w:start w:val="1"/>
      <w:numFmt w:val="decimal"/>
      <w:isLgl/>
      <w:lvlText w:val="%1.%2.%3.%4.%5.%6.%7"/>
      <w:lvlJc w:val="left"/>
      <w:pPr>
        <w:ind w:left="1800" w:hanging="1440"/>
      </w:pPr>
      <w:rPr>
        <w:rFonts w:ascii="Arial" w:hAnsi="Arial" w:cs="Times New Roman" w:hint="default"/>
        <w:color w:val="auto"/>
        <w:sz w:val="20"/>
      </w:rPr>
    </w:lvl>
    <w:lvl w:ilvl="7">
      <w:start w:val="1"/>
      <w:numFmt w:val="decimal"/>
      <w:isLgl/>
      <w:lvlText w:val="%1.%2.%3.%4.%5.%6.%7.%8"/>
      <w:lvlJc w:val="left"/>
      <w:pPr>
        <w:ind w:left="1800" w:hanging="1440"/>
      </w:pPr>
      <w:rPr>
        <w:rFonts w:ascii="Arial" w:hAnsi="Arial" w:cs="Times New Roman" w:hint="default"/>
        <w:color w:val="auto"/>
        <w:sz w:val="20"/>
      </w:rPr>
    </w:lvl>
    <w:lvl w:ilvl="8">
      <w:start w:val="1"/>
      <w:numFmt w:val="decimal"/>
      <w:isLgl/>
      <w:lvlText w:val="%1.%2.%3.%4.%5.%6.%7.%8.%9"/>
      <w:lvlJc w:val="left"/>
      <w:pPr>
        <w:ind w:left="2160" w:hanging="1800"/>
      </w:pPr>
      <w:rPr>
        <w:rFonts w:ascii="Arial" w:hAnsi="Arial" w:cs="Times New Roman" w:hint="default"/>
        <w:color w:val="auto"/>
        <w:sz w:val="20"/>
      </w:rPr>
    </w:lvl>
  </w:abstractNum>
  <w:abstractNum w:abstractNumId="24" w15:restartNumberingAfterBreak="0">
    <w:nsid w:val="748C669B"/>
    <w:multiLevelType w:val="hybridMultilevel"/>
    <w:tmpl w:val="D3D6625E"/>
    <w:lvl w:ilvl="0" w:tplc="3A542F74">
      <w:start w:val="1"/>
      <w:numFmt w:val="decimal"/>
      <w:pStyle w:val="Swissnumberedlist"/>
      <w:lvlText w:val="%1."/>
      <w:lvlJc w:val="left"/>
      <w:pPr>
        <w:tabs>
          <w:tab w:val="num" w:pos="510"/>
        </w:tabs>
        <w:ind w:left="510" w:hanging="510"/>
      </w:pPr>
      <w:rPr>
        <w:rFonts w:cs="Times New Roman" w:hint="default"/>
        <w:b w:val="0"/>
      </w:rPr>
    </w:lvl>
    <w:lvl w:ilvl="1" w:tplc="A684A572">
      <w:start w:val="1"/>
      <w:numFmt w:val="lowerLetter"/>
      <w:lvlText w:val="%2)"/>
      <w:lvlJc w:val="left"/>
      <w:pPr>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8D7277D"/>
    <w:multiLevelType w:val="hybridMultilevel"/>
    <w:tmpl w:val="AE1C1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286469"/>
    <w:multiLevelType w:val="hybridMultilevel"/>
    <w:tmpl w:val="39E6BD7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64237298">
    <w:abstractNumId w:val="14"/>
  </w:num>
  <w:num w:numId="2" w16cid:durableId="376398185">
    <w:abstractNumId w:val="24"/>
  </w:num>
  <w:num w:numId="3" w16cid:durableId="1446464086">
    <w:abstractNumId w:val="13"/>
  </w:num>
  <w:num w:numId="4" w16cid:durableId="647513799">
    <w:abstractNumId w:val="18"/>
  </w:num>
  <w:num w:numId="5" w16cid:durableId="846017431">
    <w:abstractNumId w:val="9"/>
  </w:num>
  <w:num w:numId="6" w16cid:durableId="321586681">
    <w:abstractNumId w:val="16"/>
  </w:num>
  <w:num w:numId="7" w16cid:durableId="928389227">
    <w:abstractNumId w:val="17"/>
  </w:num>
  <w:num w:numId="8" w16cid:durableId="527109312">
    <w:abstractNumId w:val="25"/>
  </w:num>
  <w:num w:numId="9" w16cid:durableId="1041053675">
    <w:abstractNumId w:val="5"/>
  </w:num>
  <w:num w:numId="10" w16cid:durableId="1660233940">
    <w:abstractNumId w:val="3"/>
  </w:num>
  <w:num w:numId="11" w16cid:durableId="1412501653">
    <w:abstractNumId w:val="20"/>
  </w:num>
  <w:num w:numId="12" w16cid:durableId="1516571769">
    <w:abstractNumId w:val="8"/>
  </w:num>
  <w:num w:numId="13" w16cid:durableId="220991159">
    <w:abstractNumId w:val="22"/>
  </w:num>
  <w:num w:numId="14" w16cid:durableId="2035492043">
    <w:abstractNumId w:val="11"/>
  </w:num>
  <w:num w:numId="15" w16cid:durableId="1976911870">
    <w:abstractNumId w:val="15"/>
  </w:num>
  <w:num w:numId="16" w16cid:durableId="7228278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049785">
    <w:abstractNumId w:val="21"/>
  </w:num>
  <w:num w:numId="18" w16cid:durableId="738752613">
    <w:abstractNumId w:val="19"/>
  </w:num>
  <w:num w:numId="19" w16cid:durableId="1226457189">
    <w:abstractNumId w:val="4"/>
  </w:num>
  <w:num w:numId="20" w16cid:durableId="440954126">
    <w:abstractNumId w:val="0"/>
  </w:num>
  <w:num w:numId="21" w16cid:durableId="1298100797">
    <w:abstractNumId w:val="1"/>
  </w:num>
  <w:num w:numId="22" w16cid:durableId="147018489">
    <w:abstractNumId w:val="10"/>
  </w:num>
  <w:num w:numId="23" w16cid:durableId="118914863">
    <w:abstractNumId w:val="12"/>
  </w:num>
  <w:num w:numId="24" w16cid:durableId="1826697457">
    <w:abstractNumId w:val="7"/>
  </w:num>
  <w:num w:numId="25" w16cid:durableId="2010794360">
    <w:abstractNumId w:val="6"/>
  </w:num>
  <w:num w:numId="26" w16cid:durableId="1395198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7903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TY3NLcwNrMwNDdU0lEKTi0uzszPAykwqgUAH09GqiwAAAA="/>
  </w:docVars>
  <w:rsids>
    <w:rsidRoot w:val="00F2116A"/>
    <w:rsid w:val="000023C7"/>
    <w:rsid w:val="0000616A"/>
    <w:rsid w:val="000103A7"/>
    <w:rsid w:val="00014A5A"/>
    <w:rsid w:val="00020CDF"/>
    <w:rsid w:val="00021F75"/>
    <w:rsid w:val="000324B1"/>
    <w:rsid w:val="00037599"/>
    <w:rsid w:val="000508FB"/>
    <w:rsid w:val="0005353C"/>
    <w:rsid w:val="00055BA1"/>
    <w:rsid w:val="000718C8"/>
    <w:rsid w:val="000719FC"/>
    <w:rsid w:val="00072CBA"/>
    <w:rsid w:val="000758BE"/>
    <w:rsid w:val="00077922"/>
    <w:rsid w:val="000909C0"/>
    <w:rsid w:val="000965EF"/>
    <w:rsid w:val="0009714F"/>
    <w:rsid w:val="000A03A5"/>
    <w:rsid w:val="000A1595"/>
    <w:rsid w:val="000B1096"/>
    <w:rsid w:val="000B664B"/>
    <w:rsid w:val="000B734D"/>
    <w:rsid w:val="000C313E"/>
    <w:rsid w:val="000C619B"/>
    <w:rsid w:val="000C6AC4"/>
    <w:rsid w:val="000D54F6"/>
    <w:rsid w:val="000E44B6"/>
    <w:rsid w:val="000F0FAC"/>
    <w:rsid w:val="000F1A66"/>
    <w:rsid w:val="000F3DCF"/>
    <w:rsid w:val="00105C1C"/>
    <w:rsid w:val="00111920"/>
    <w:rsid w:val="001140DE"/>
    <w:rsid w:val="001171AC"/>
    <w:rsid w:val="00126FC6"/>
    <w:rsid w:val="00133A65"/>
    <w:rsid w:val="00133B36"/>
    <w:rsid w:val="001438F0"/>
    <w:rsid w:val="001463A2"/>
    <w:rsid w:val="00150295"/>
    <w:rsid w:val="00150818"/>
    <w:rsid w:val="00156F0B"/>
    <w:rsid w:val="001640A4"/>
    <w:rsid w:val="0018301F"/>
    <w:rsid w:val="0019057C"/>
    <w:rsid w:val="001906F9"/>
    <w:rsid w:val="001923F5"/>
    <w:rsid w:val="001A076C"/>
    <w:rsid w:val="001A3928"/>
    <w:rsid w:val="001A79A8"/>
    <w:rsid w:val="001B056D"/>
    <w:rsid w:val="001B2B86"/>
    <w:rsid w:val="001B40A6"/>
    <w:rsid w:val="001B4DFB"/>
    <w:rsid w:val="001C0566"/>
    <w:rsid w:val="001D509F"/>
    <w:rsid w:val="001E1682"/>
    <w:rsid w:val="001E36A5"/>
    <w:rsid w:val="001E4774"/>
    <w:rsid w:val="001E79C4"/>
    <w:rsid w:val="0020009F"/>
    <w:rsid w:val="00203CBA"/>
    <w:rsid w:val="0020413F"/>
    <w:rsid w:val="00205CA8"/>
    <w:rsid w:val="002136E0"/>
    <w:rsid w:val="00214579"/>
    <w:rsid w:val="00216646"/>
    <w:rsid w:val="002204B4"/>
    <w:rsid w:val="00224DA6"/>
    <w:rsid w:val="002279D3"/>
    <w:rsid w:val="00232DD0"/>
    <w:rsid w:val="002345E6"/>
    <w:rsid w:val="002426F3"/>
    <w:rsid w:val="00242F37"/>
    <w:rsid w:val="0024485B"/>
    <w:rsid w:val="00246260"/>
    <w:rsid w:val="00251035"/>
    <w:rsid w:val="002534FB"/>
    <w:rsid w:val="00253BFE"/>
    <w:rsid w:val="00260D44"/>
    <w:rsid w:val="00265793"/>
    <w:rsid w:val="0027700D"/>
    <w:rsid w:val="00280E59"/>
    <w:rsid w:val="00292B5B"/>
    <w:rsid w:val="002947EE"/>
    <w:rsid w:val="002A0398"/>
    <w:rsid w:val="002A7AD5"/>
    <w:rsid w:val="002B4463"/>
    <w:rsid w:val="002B7D37"/>
    <w:rsid w:val="002C4604"/>
    <w:rsid w:val="002C6CB0"/>
    <w:rsid w:val="002D1965"/>
    <w:rsid w:val="002D1AE6"/>
    <w:rsid w:val="002D30BC"/>
    <w:rsid w:val="002D7123"/>
    <w:rsid w:val="003112D2"/>
    <w:rsid w:val="00311EB6"/>
    <w:rsid w:val="00316005"/>
    <w:rsid w:val="003240C8"/>
    <w:rsid w:val="003268B9"/>
    <w:rsid w:val="00334354"/>
    <w:rsid w:val="00334433"/>
    <w:rsid w:val="003353B8"/>
    <w:rsid w:val="00352402"/>
    <w:rsid w:val="003526F8"/>
    <w:rsid w:val="0035376E"/>
    <w:rsid w:val="00355F1D"/>
    <w:rsid w:val="00357451"/>
    <w:rsid w:val="003604FF"/>
    <w:rsid w:val="003605D5"/>
    <w:rsid w:val="003622E1"/>
    <w:rsid w:val="00364C30"/>
    <w:rsid w:val="00375E72"/>
    <w:rsid w:val="003764C4"/>
    <w:rsid w:val="003811C6"/>
    <w:rsid w:val="00381D87"/>
    <w:rsid w:val="00382554"/>
    <w:rsid w:val="00390C04"/>
    <w:rsid w:val="00391B48"/>
    <w:rsid w:val="003934BC"/>
    <w:rsid w:val="003A203B"/>
    <w:rsid w:val="003A57D3"/>
    <w:rsid w:val="003B27C3"/>
    <w:rsid w:val="003B459F"/>
    <w:rsid w:val="003C1C78"/>
    <w:rsid w:val="003C4B5F"/>
    <w:rsid w:val="003E39F1"/>
    <w:rsid w:val="003E4CC7"/>
    <w:rsid w:val="003F1542"/>
    <w:rsid w:val="003F2DB6"/>
    <w:rsid w:val="003F47B7"/>
    <w:rsid w:val="003F6CC2"/>
    <w:rsid w:val="00401570"/>
    <w:rsid w:val="0040336C"/>
    <w:rsid w:val="004166DA"/>
    <w:rsid w:val="00420862"/>
    <w:rsid w:val="00423A6F"/>
    <w:rsid w:val="00436829"/>
    <w:rsid w:val="004445B3"/>
    <w:rsid w:val="004563C6"/>
    <w:rsid w:val="004623D8"/>
    <w:rsid w:val="004754E1"/>
    <w:rsid w:val="00480766"/>
    <w:rsid w:val="004A2B70"/>
    <w:rsid w:val="004A2F9B"/>
    <w:rsid w:val="004B054B"/>
    <w:rsid w:val="004B7458"/>
    <w:rsid w:val="004B7869"/>
    <w:rsid w:val="004C788B"/>
    <w:rsid w:val="004D5AC0"/>
    <w:rsid w:val="004E4126"/>
    <w:rsid w:val="004E4E7B"/>
    <w:rsid w:val="004F27F0"/>
    <w:rsid w:val="004F6F89"/>
    <w:rsid w:val="00500340"/>
    <w:rsid w:val="00504F01"/>
    <w:rsid w:val="0051220D"/>
    <w:rsid w:val="00512CF1"/>
    <w:rsid w:val="005164A6"/>
    <w:rsid w:val="005164FC"/>
    <w:rsid w:val="00516797"/>
    <w:rsid w:val="00517904"/>
    <w:rsid w:val="00533B14"/>
    <w:rsid w:val="00535E14"/>
    <w:rsid w:val="005417E0"/>
    <w:rsid w:val="00542290"/>
    <w:rsid w:val="00543F9A"/>
    <w:rsid w:val="005440AA"/>
    <w:rsid w:val="0055669F"/>
    <w:rsid w:val="005741C8"/>
    <w:rsid w:val="00580112"/>
    <w:rsid w:val="00580E33"/>
    <w:rsid w:val="00584D31"/>
    <w:rsid w:val="0059503A"/>
    <w:rsid w:val="005A2A5E"/>
    <w:rsid w:val="005A610D"/>
    <w:rsid w:val="005B04FB"/>
    <w:rsid w:val="005C0930"/>
    <w:rsid w:val="005C2A0C"/>
    <w:rsid w:val="005C7F78"/>
    <w:rsid w:val="005C8E65"/>
    <w:rsid w:val="005D1707"/>
    <w:rsid w:val="005D4974"/>
    <w:rsid w:val="005D682A"/>
    <w:rsid w:val="005E15F1"/>
    <w:rsid w:val="005E171B"/>
    <w:rsid w:val="005E274C"/>
    <w:rsid w:val="005F07BC"/>
    <w:rsid w:val="005F7875"/>
    <w:rsid w:val="005F7E42"/>
    <w:rsid w:val="0060532B"/>
    <w:rsid w:val="00605DCC"/>
    <w:rsid w:val="006114A6"/>
    <w:rsid w:val="00612DCC"/>
    <w:rsid w:val="00635C3D"/>
    <w:rsid w:val="00636629"/>
    <w:rsid w:val="006567BD"/>
    <w:rsid w:val="00661E71"/>
    <w:rsid w:val="00664B6C"/>
    <w:rsid w:val="00666378"/>
    <w:rsid w:val="00667BAE"/>
    <w:rsid w:val="00670DA0"/>
    <w:rsid w:val="00671CB7"/>
    <w:rsid w:val="0067211C"/>
    <w:rsid w:val="006776E0"/>
    <w:rsid w:val="00682757"/>
    <w:rsid w:val="006835FF"/>
    <w:rsid w:val="0068415A"/>
    <w:rsid w:val="006859FD"/>
    <w:rsid w:val="00687792"/>
    <w:rsid w:val="00695C93"/>
    <w:rsid w:val="006A015F"/>
    <w:rsid w:val="006A40A3"/>
    <w:rsid w:val="006A7278"/>
    <w:rsid w:val="006B7366"/>
    <w:rsid w:val="006B74BC"/>
    <w:rsid w:val="006C10D6"/>
    <w:rsid w:val="006C5A5A"/>
    <w:rsid w:val="006D0253"/>
    <w:rsid w:val="006D2351"/>
    <w:rsid w:val="006D421C"/>
    <w:rsid w:val="006E2A1E"/>
    <w:rsid w:val="006E4715"/>
    <w:rsid w:val="006E4C08"/>
    <w:rsid w:val="006F2A12"/>
    <w:rsid w:val="006F38BD"/>
    <w:rsid w:val="006F491D"/>
    <w:rsid w:val="006F6062"/>
    <w:rsid w:val="0070381F"/>
    <w:rsid w:val="00711B4A"/>
    <w:rsid w:val="00713792"/>
    <w:rsid w:val="0073006F"/>
    <w:rsid w:val="00733F9B"/>
    <w:rsid w:val="00736AA4"/>
    <w:rsid w:val="00760B55"/>
    <w:rsid w:val="00765030"/>
    <w:rsid w:val="007666D4"/>
    <w:rsid w:val="00784A17"/>
    <w:rsid w:val="007A05C2"/>
    <w:rsid w:val="007A6389"/>
    <w:rsid w:val="007A6E51"/>
    <w:rsid w:val="007B0E53"/>
    <w:rsid w:val="007B32EA"/>
    <w:rsid w:val="007B3FD2"/>
    <w:rsid w:val="007C2179"/>
    <w:rsid w:val="007D1727"/>
    <w:rsid w:val="007D713E"/>
    <w:rsid w:val="007E7816"/>
    <w:rsid w:val="007E7840"/>
    <w:rsid w:val="007F1B95"/>
    <w:rsid w:val="0080656A"/>
    <w:rsid w:val="00821914"/>
    <w:rsid w:val="0083494B"/>
    <w:rsid w:val="00835F22"/>
    <w:rsid w:val="008372AF"/>
    <w:rsid w:val="00845BF7"/>
    <w:rsid w:val="00846EC9"/>
    <w:rsid w:val="0085324F"/>
    <w:rsid w:val="00853FE6"/>
    <w:rsid w:val="00854949"/>
    <w:rsid w:val="00856F6D"/>
    <w:rsid w:val="00857987"/>
    <w:rsid w:val="0086191A"/>
    <w:rsid w:val="00861FB3"/>
    <w:rsid w:val="00863CEE"/>
    <w:rsid w:val="00867B07"/>
    <w:rsid w:val="00876BDC"/>
    <w:rsid w:val="0088176F"/>
    <w:rsid w:val="00884BE1"/>
    <w:rsid w:val="0088620C"/>
    <w:rsid w:val="00891CB9"/>
    <w:rsid w:val="00892905"/>
    <w:rsid w:val="00893EFA"/>
    <w:rsid w:val="008A4BBD"/>
    <w:rsid w:val="008B2CD2"/>
    <w:rsid w:val="008C7A7D"/>
    <w:rsid w:val="008D7AFF"/>
    <w:rsid w:val="008E0880"/>
    <w:rsid w:val="008E531E"/>
    <w:rsid w:val="008E5D08"/>
    <w:rsid w:val="008E6EA6"/>
    <w:rsid w:val="008F23F2"/>
    <w:rsid w:val="008F44F9"/>
    <w:rsid w:val="008F569B"/>
    <w:rsid w:val="00901552"/>
    <w:rsid w:val="00920DCF"/>
    <w:rsid w:val="00923971"/>
    <w:rsid w:val="00925013"/>
    <w:rsid w:val="00927AEF"/>
    <w:rsid w:val="009335AE"/>
    <w:rsid w:val="0093561C"/>
    <w:rsid w:val="00936CE6"/>
    <w:rsid w:val="009370F9"/>
    <w:rsid w:val="00946709"/>
    <w:rsid w:val="00947755"/>
    <w:rsid w:val="009477D6"/>
    <w:rsid w:val="009477E6"/>
    <w:rsid w:val="00955069"/>
    <w:rsid w:val="009619D1"/>
    <w:rsid w:val="009645E0"/>
    <w:rsid w:val="009874DC"/>
    <w:rsid w:val="00997333"/>
    <w:rsid w:val="009A298F"/>
    <w:rsid w:val="009B116D"/>
    <w:rsid w:val="009C65EB"/>
    <w:rsid w:val="009C68F7"/>
    <w:rsid w:val="009C6B84"/>
    <w:rsid w:val="009D06C4"/>
    <w:rsid w:val="009D0CDB"/>
    <w:rsid w:val="009D117B"/>
    <w:rsid w:val="009E0692"/>
    <w:rsid w:val="00A07F8E"/>
    <w:rsid w:val="00A1058B"/>
    <w:rsid w:val="00A15727"/>
    <w:rsid w:val="00A16586"/>
    <w:rsid w:val="00A20B12"/>
    <w:rsid w:val="00A31E29"/>
    <w:rsid w:val="00A322FF"/>
    <w:rsid w:val="00A33648"/>
    <w:rsid w:val="00A346C7"/>
    <w:rsid w:val="00A36912"/>
    <w:rsid w:val="00A41694"/>
    <w:rsid w:val="00A44D69"/>
    <w:rsid w:val="00A51036"/>
    <w:rsid w:val="00A55A19"/>
    <w:rsid w:val="00A55DD0"/>
    <w:rsid w:val="00A55E53"/>
    <w:rsid w:val="00A56716"/>
    <w:rsid w:val="00A57200"/>
    <w:rsid w:val="00A60B7A"/>
    <w:rsid w:val="00A65B1C"/>
    <w:rsid w:val="00A777AE"/>
    <w:rsid w:val="00A876BA"/>
    <w:rsid w:val="00A92441"/>
    <w:rsid w:val="00A94AAB"/>
    <w:rsid w:val="00AA5EBE"/>
    <w:rsid w:val="00AA784E"/>
    <w:rsid w:val="00AB1DAB"/>
    <w:rsid w:val="00AB471F"/>
    <w:rsid w:val="00AB4A67"/>
    <w:rsid w:val="00AC3DB0"/>
    <w:rsid w:val="00AC6ABC"/>
    <w:rsid w:val="00AD10B8"/>
    <w:rsid w:val="00AD1B18"/>
    <w:rsid w:val="00AD75EA"/>
    <w:rsid w:val="00AE0B4C"/>
    <w:rsid w:val="00AF6724"/>
    <w:rsid w:val="00AF6BF7"/>
    <w:rsid w:val="00AF6C27"/>
    <w:rsid w:val="00B120F2"/>
    <w:rsid w:val="00B160B3"/>
    <w:rsid w:val="00B16246"/>
    <w:rsid w:val="00B20A3A"/>
    <w:rsid w:val="00B21E30"/>
    <w:rsid w:val="00B23A03"/>
    <w:rsid w:val="00B2752C"/>
    <w:rsid w:val="00B3119A"/>
    <w:rsid w:val="00B40C2C"/>
    <w:rsid w:val="00B423F1"/>
    <w:rsid w:val="00B61140"/>
    <w:rsid w:val="00B613FD"/>
    <w:rsid w:val="00B67DBE"/>
    <w:rsid w:val="00B7296A"/>
    <w:rsid w:val="00B72B71"/>
    <w:rsid w:val="00B84E7C"/>
    <w:rsid w:val="00B90229"/>
    <w:rsid w:val="00B96A9A"/>
    <w:rsid w:val="00BA68D8"/>
    <w:rsid w:val="00BB2265"/>
    <w:rsid w:val="00BB5375"/>
    <w:rsid w:val="00BB6D9C"/>
    <w:rsid w:val="00BB7799"/>
    <w:rsid w:val="00BC39CB"/>
    <w:rsid w:val="00BD2F77"/>
    <w:rsid w:val="00BD3647"/>
    <w:rsid w:val="00BE1445"/>
    <w:rsid w:val="00C05B84"/>
    <w:rsid w:val="00C14043"/>
    <w:rsid w:val="00C1681B"/>
    <w:rsid w:val="00C221CE"/>
    <w:rsid w:val="00C30ACD"/>
    <w:rsid w:val="00C33C1F"/>
    <w:rsid w:val="00C42582"/>
    <w:rsid w:val="00C42749"/>
    <w:rsid w:val="00C43728"/>
    <w:rsid w:val="00C507D0"/>
    <w:rsid w:val="00C5575A"/>
    <w:rsid w:val="00C62606"/>
    <w:rsid w:val="00C673D6"/>
    <w:rsid w:val="00C67D12"/>
    <w:rsid w:val="00C67FA2"/>
    <w:rsid w:val="00C77C29"/>
    <w:rsid w:val="00C8209D"/>
    <w:rsid w:val="00C82379"/>
    <w:rsid w:val="00C83BD2"/>
    <w:rsid w:val="00C875DC"/>
    <w:rsid w:val="00CA16F2"/>
    <w:rsid w:val="00CA1B4D"/>
    <w:rsid w:val="00CA3021"/>
    <w:rsid w:val="00CA3242"/>
    <w:rsid w:val="00CB06E0"/>
    <w:rsid w:val="00CB544E"/>
    <w:rsid w:val="00CB5AED"/>
    <w:rsid w:val="00CC0A78"/>
    <w:rsid w:val="00CD1F1D"/>
    <w:rsid w:val="00CD5A7A"/>
    <w:rsid w:val="00CE0985"/>
    <w:rsid w:val="00CE1E2D"/>
    <w:rsid w:val="00CE5DDD"/>
    <w:rsid w:val="00CE7A75"/>
    <w:rsid w:val="00CE7EC4"/>
    <w:rsid w:val="00CF3517"/>
    <w:rsid w:val="00D01FA6"/>
    <w:rsid w:val="00D07BD3"/>
    <w:rsid w:val="00D26237"/>
    <w:rsid w:val="00D263EB"/>
    <w:rsid w:val="00D3151B"/>
    <w:rsid w:val="00D32C03"/>
    <w:rsid w:val="00D33C04"/>
    <w:rsid w:val="00D34CB6"/>
    <w:rsid w:val="00D40AC3"/>
    <w:rsid w:val="00D50BD2"/>
    <w:rsid w:val="00D51608"/>
    <w:rsid w:val="00D529D3"/>
    <w:rsid w:val="00D57FF4"/>
    <w:rsid w:val="00D619A0"/>
    <w:rsid w:val="00D643F8"/>
    <w:rsid w:val="00D67598"/>
    <w:rsid w:val="00D721AC"/>
    <w:rsid w:val="00D725BE"/>
    <w:rsid w:val="00D7457A"/>
    <w:rsid w:val="00D7698C"/>
    <w:rsid w:val="00D7753E"/>
    <w:rsid w:val="00D81921"/>
    <w:rsid w:val="00D843A5"/>
    <w:rsid w:val="00D862F0"/>
    <w:rsid w:val="00DA3BFC"/>
    <w:rsid w:val="00DA53AC"/>
    <w:rsid w:val="00DA70B5"/>
    <w:rsid w:val="00DA73E8"/>
    <w:rsid w:val="00DB01DC"/>
    <w:rsid w:val="00DB2288"/>
    <w:rsid w:val="00DB2732"/>
    <w:rsid w:val="00DB357F"/>
    <w:rsid w:val="00DB4070"/>
    <w:rsid w:val="00DB6AFC"/>
    <w:rsid w:val="00DC5D45"/>
    <w:rsid w:val="00DC6756"/>
    <w:rsid w:val="00DD617A"/>
    <w:rsid w:val="00DE0316"/>
    <w:rsid w:val="00DE5547"/>
    <w:rsid w:val="00DE7772"/>
    <w:rsid w:val="00DF2D14"/>
    <w:rsid w:val="00E00765"/>
    <w:rsid w:val="00E00802"/>
    <w:rsid w:val="00E0370A"/>
    <w:rsid w:val="00E040BB"/>
    <w:rsid w:val="00E05648"/>
    <w:rsid w:val="00E23CE6"/>
    <w:rsid w:val="00E31BD6"/>
    <w:rsid w:val="00E372D9"/>
    <w:rsid w:val="00E42829"/>
    <w:rsid w:val="00E43FA2"/>
    <w:rsid w:val="00E45989"/>
    <w:rsid w:val="00E64E33"/>
    <w:rsid w:val="00E6629F"/>
    <w:rsid w:val="00E67C76"/>
    <w:rsid w:val="00E67D31"/>
    <w:rsid w:val="00E85C92"/>
    <w:rsid w:val="00E909A6"/>
    <w:rsid w:val="00E91A1C"/>
    <w:rsid w:val="00E922B6"/>
    <w:rsid w:val="00E92B83"/>
    <w:rsid w:val="00E949E6"/>
    <w:rsid w:val="00EB120A"/>
    <w:rsid w:val="00EB1AAF"/>
    <w:rsid w:val="00EB6DAB"/>
    <w:rsid w:val="00EC22D7"/>
    <w:rsid w:val="00EC4866"/>
    <w:rsid w:val="00EC6FD7"/>
    <w:rsid w:val="00ED40DA"/>
    <w:rsid w:val="00ED640B"/>
    <w:rsid w:val="00ED6CF6"/>
    <w:rsid w:val="00ED74DA"/>
    <w:rsid w:val="00EE1AAD"/>
    <w:rsid w:val="00EE4469"/>
    <w:rsid w:val="00EE5B09"/>
    <w:rsid w:val="00EF1A36"/>
    <w:rsid w:val="00EF1BFA"/>
    <w:rsid w:val="00EF4AD1"/>
    <w:rsid w:val="00EF5D43"/>
    <w:rsid w:val="00EF7D10"/>
    <w:rsid w:val="00F05065"/>
    <w:rsid w:val="00F10095"/>
    <w:rsid w:val="00F10E64"/>
    <w:rsid w:val="00F20C66"/>
    <w:rsid w:val="00F2116A"/>
    <w:rsid w:val="00F21C0D"/>
    <w:rsid w:val="00F24DD2"/>
    <w:rsid w:val="00F35986"/>
    <w:rsid w:val="00F35A80"/>
    <w:rsid w:val="00F402A6"/>
    <w:rsid w:val="00F442EF"/>
    <w:rsid w:val="00F50C0E"/>
    <w:rsid w:val="00F55F1C"/>
    <w:rsid w:val="00F676CA"/>
    <w:rsid w:val="00F710A7"/>
    <w:rsid w:val="00F73BA0"/>
    <w:rsid w:val="00F84F2E"/>
    <w:rsid w:val="00F9683D"/>
    <w:rsid w:val="00F96B0C"/>
    <w:rsid w:val="00F97086"/>
    <w:rsid w:val="00FA1F52"/>
    <w:rsid w:val="00FA6A0B"/>
    <w:rsid w:val="00FA7559"/>
    <w:rsid w:val="00FC0F3E"/>
    <w:rsid w:val="00FC3636"/>
    <w:rsid w:val="00FC5213"/>
    <w:rsid w:val="00FD1BA3"/>
    <w:rsid w:val="00FD6CF7"/>
    <w:rsid w:val="00FE0DE2"/>
    <w:rsid w:val="00FE167D"/>
    <w:rsid w:val="00FE248C"/>
    <w:rsid w:val="00FF1F22"/>
    <w:rsid w:val="00FF3827"/>
    <w:rsid w:val="00FF7951"/>
    <w:rsid w:val="00FF7B7F"/>
    <w:rsid w:val="011B01A9"/>
    <w:rsid w:val="0372E76E"/>
    <w:rsid w:val="03A2DA48"/>
    <w:rsid w:val="06FF265F"/>
    <w:rsid w:val="07E5087A"/>
    <w:rsid w:val="07ECC842"/>
    <w:rsid w:val="0C2EC3A3"/>
    <w:rsid w:val="0D843641"/>
    <w:rsid w:val="0FA30414"/>
    <w:rsid w:val="0FB7D558"/>
    <w:rsid w:val="1005AE22"/>
    <w:rsid w:val="10244031"/>
    <w:rsid w:val="13242687"/>
    <w:rsid w:val="151D26F2"/>
    <w:rsid w:val="1558CF95"/>
    <w:rsid w:val="158728CA"/>
    <w:rsid w:val="16B206E7"/>
    <w:rsid w:val="1937AE69"/>
    <w:rsid w:val="19484AF9"/>
    <w:rsid w:val="19E91031"/>
    <w:rsid w:val="1ABF7CE2"/>
    <w:rsid w:val="1B11854D"/>
    <w:rsid w:val="1C2CE8ED"/>
    <w:rsid w:val="1D305320"/>
    <w:rsid w:val="1D8491BB"/>
    <w:rsid w:val="1E700281"/>
    <w:rsid w:val="1F5A9C21"/>
    <w:rsid w:val="1FB863A3"/>
    <w:rsid w:val="208ED054"/>
    <w:rsid w:val="214D4398"/>
    <w:rsid w:val="226DFDFF"/>
    <w:rsid w:val="2402DDF4"/>
    <w:rsid w:val="243F55F3"/>
    <w:rsid w:val="251B196B"/>
    <w:rsid w:val="2560105A"/>
    <w:rsid w:val="29B1795B"/>
    <w:rsid w:val="2C941E16"/>
    <w:rsid w:val="2CC443C1"/>
    <w:rsid w:val="30C93ACC"/>
    <w:rsid w:val="3142E9F2"/>
    <w:rsid w:val="3187AE10"/>
    <w:rsid w:val="32A86877"/>
    <w:rsid w:val="3309EB5F"/>
    <w:rsid w:val="36AD5F82"/>
    <w:rsid w:val="372F5AC7"/>
    <w:rsid w:val="38C937FD"/>
    <w:rsid w:val="39B76B4A"/>
    <w:rsid w:val="3A76D59A"/>
    <w:rsid w:val="3B1F808E"/>
    <w:rsid w:val="3E639B54"/>
    <w:rsid w:val="3EC5ADEA"/>
    <w:rsid w:val="3FA37D86"/>
    <w:rsid w:val="40722F82"/>
    <w:rsid w:val="40826927"/>
    <w:rsid w:val="4140DC6B"/>
    <w:rsid w:val="4432EEC6"/>
    <w:rsid w:val="495316A0"/>
    <w:rsid w:val="49801422"/>
    <w:rsid w:val="4A470656"/>
    <w:rsid w:val="4AED802D"/>
    <w:rsid w:val="4D60BF6C"/>
    <w:rsid w:val="4E893488"/>
    <w:rsid w:val="4EE2FCBB"/>
    <w:rsid w:val="4F0A70A5"/>
    <w:rsid w:val="4FA16FFF"/>
    <w:rsid w:val="501659C8"/>
    <w:rsid w:val="51C03DD2"/>
    <w:rsid w:val="55F1FF8E"/>
    <w:rsid w:val="5625ADCE"/>
    <w:rsid w:val="5705A366"/>
    <w:rsid w:val="583E8F1E"/>
    <w:rsid w:val="5DC8EBA1"/>
    <w:rsid w:val="5EC39F00"/>
    <w:rsid w:val="62AC0A12"/>
    <w:rsid w:val="64ECBAA5"/>
    <w:rsid w:val="65EFF207"/>
    <w:rsid w:val="66819A9A"/>
    <w:rsid w:val="66FAAA7E"/>
    <w:rsid w:val="6B4D83D9"/>
    <w:rsid w:val="6B563AAD"/>
    <w:rsid w:val="6C65BF50"/>
    <w:rsid w:val="6EA90BB5"/>
    <w:rsid w:val="735F2183"/>
    <w:rsid w:val="7527251D"/>
    <w:rsid w:val="7539C7C3"/>
    <w:rsid w:val="765A822A"/>
    <w:rsid w:val="79079D96"/>
    <w:rsid w:val="79785B4D"/>
    <w:rsid w:val="79AE176D"/>
    <w:rsid w:val="7B266B69"/>
    <w:rsid w:val="7C664D9B"/>
    <w:rsid w:val="7FC26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04B195"/>
  <w15:docId w15:val="{8A5B617C-D53A-4D32-8501-9CF17BA1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lsdException w:name="heading 2" w:locked="1" w:semiHidden="1" w:uiPriority="9" w:unhideWhenUsed="1"/>
    <w:lsdException w:name="heading 3" w:locked="1" w:semiHidden="1" w:uiPriority="9" w:unhideWhenUsed="1" w:qFormat="1"/>
    <w:lsdException w:name="heading 4" w:locked="1" w:semiHidden="1" w:uiPriority="9" w:unhideWhenUsed="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6A"/>
    <w:rPr>
      <w:rFonts w:eastAsiaTheme="minorHAnsi" w:cstheme="minorBidi"/>
      <w:lang w:val="en-GB" w:bidi="ar-SA"/>
    </w:rPr>
  </w:style>
  <w:style w:type="paragraph" w:styleId="Heading1">
    <w:name w:val="heading 1"/>
    <w:basedOn w:val="Normal"/>
    <w:next w:val="Normal"/>
    <w:link w:val="Heading1Char"/>
    <w:uiPriority w:val="9"/>
    <w:rsid w:val="000103A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locked/>
    <w:rsid w:val="000103A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03A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locked/>
    <w:rsid w:val="000103A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locked/>
    <w:rsid w:val="000103A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03A7"/>
    <w:pPr>
      <w:spacing w:before="240" w:after="60"/>
      <w:outlineLvl w:val="5"/>
    </w:pPr>
    <w:rPr>
      <w:b/>
      <w:bCs/>
    </w:rPr>
  </w:style>
  <w:style w:type="paragraph" w:styleId="Heading7">
    <w:name w:val="heading 7"/>
    <w:basedOn w:val="Normal"/>
    <w:next w:val="Normal"/>
    <w:link w:val="Heading7Char"/>
    <w:uiPriority w:val="9"/>
    <w:semiHidden/>
    <w:unhideWhenUsed/>
    <w:qFormat/>
    <w:locked/>
    <w:rsid w:val="000103A7"/>
    <w:pPr>
      <w:spacing w:before="240" w:after="60"/>
      <w:outlineLvl w:val="6"/>
    </w:pPr>
  </w:style>
  <w:style w:type="paragraph" w:styleId="Heading8">
    <w:name w:val="heading 8"/>
    <w:basedOn w:val="Normal"/>
    <w:next w:val="Normal"/>
    <w:link w:val="Heading8Char"/>
    <w:uiPriority w:val="9"/>
    <w:semiHidden/>
    <w:unhideWhenUsed/>
    <w:qFormat/>
    <w:locked/>
    <w:rsid w:val="000103A7"/>
    <w:pPr>
      <w:spacing w:before="240" w:after="60"/>
      <w:outlineLvl w:val="7"/>
    </w:pPr>
    <w:rPr>
      <w:i/>
      <w:iCs/>
    </w:rPr>
  </w:style>
  <w:style w:type="paragraph" w:styleId="Heading9">
    <w:name w:val="heading 9"/>
    <w:basedOn w:val="Normal"/>
    <w:next w:val="Normal"/>
    <w:link w:val="Heading9Char"/>
    <w:uiPriority w:val="9"/>
    <w:semiHidden/>
    <w:unhideWhenUsed/>
    <w:qFormat/>
    <w:locked/>
    <w:rsid w:val="000103A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03A7"/>
    <w:rPr>
      <w:rFonts w:asciiTheme="majorHAnsi" w:eastAsiaTheme="majorEastAsia" w:hAnsiTheme="majorHAnsi"/>
      <w:b/>
      <w:bCs/>
      <w:kern w:val="32"/>
      <w:sz w:val="32"/>
      <w:szCs w:val="32"/>
    </w:rPr>
  </w:style>
  <w:style w:type="paragraph" w:customStyle="1" w:styleId="Swissmainheading">
    <w:name w:val="Swiss main heading"/>
    <w:basedOn w:val="Normal"/>
    <w:link w:val="SwissmainheadingChar"/>
    <w:uiPriority w:val="99"/>
    <w:rsid w:val="001171AC"/>
    <w:pPr>
      <w:keepNext/>
      <w:keepLines/>
      <w:tabs>
        <w:tab w:val="left" w:pos="540"/>
      </w:tabs>
      <w:suppressAutoHyphens/>
      <w:spacing w:line="500" w:lineRule="exact"/>
      <w:outlineLvl w:val="0"/>
    </w:pPr>
    <w:rPr>
      <w:rFonts w:ascii="Swis721 Lt BT" w:hAnsi="Swis721 Lt BT" w:cs="Arial"/>
      <w:color w:val="007DB1"/>
      <w:sz w:val="40"/>
      <w:szCs w:val="28"/>
    </w:rPr>
  </w:style>
  <w:style w:type="character" w:customStyle="1" w:styleId="SwissmainheadingChar">
    <w:name w:val="Swiss main heading Char"/>
    <w:basedOn w:val="DefaultParagraphFont"/>
    <w:link w:val="Swissmainheading"/>
    <w:uiPriority w:val="99"/>
    <w:locked/>
    <w:rsid w:val="001171AC"/>
    <w:rPr>
      <w:rFonts w:ascii="Swis721 Lt BT" w:hAnsi="Swis721 Lt BT" w:cs="Arial"/>
      <w:color w:val="007DB1"/>
      <w:sz w:val="28"/>
      <w:szCs w:val="28"/>
    </w:rPr>
  </w:style>
  <w:style w:type="paragraph" w:customStyle="1" w:styleId="Swissbordersandshading">
    <w:name w:val="Swiss borders and shading"/>
    <w:basedOn w:val="Swissnumberedlist"/>
    <w:uiPriority w:val="99"/>
    <w:rsid w:val="001171AC"/>
    <w:pPr>
      <w:pBdr>
        <w:top w:val="single" w:sz="4" w:space="1" w:color="auto"/>
        <w:left w:val="single" w:sz="4" w:space="4" w:color="auto"/>
        <w:bottom w:val="single" w:sz="4" w:space="1" w:color="auto"/>
        <w:right w:val="single" w:sz="4" w:space="4" w:color="auto"/>
      </w:pBdr>
      <w:shd w:val="clear" w:color="auto" w:fill="BFDEEB"/>
      <w:tabs>
        <w:tab w:val="num" w:pos="-540"/>
      </w:tabs>
      <w:spacing w:line="260" w:lineRule="exact"/>
    </w:pPr>
    <w:rPr>
      <w:lang w:eastAsia="nl-NL"/>
    </w:rPr>
  </w:style>
  <w:style w:type="paragraph" w:styleId="BodyTextIndent">
    <w:name w:val="Body Text Indent"/>
    <w:basedOn w:val="Normal"/>
    <w:link w:val="BodyTextIndentChar"/>
    <w:uiPriority w:val="99"/>
    <w:semiHidden/>
    <w:rsid w:val="001171AC"/>
    <w:pPr>
      <w:spacing w:after="120"/>
      <w:ind w:left="283"/>
    </w:pPr>
  </w:style>
  <w:style w:type="character" w:customStyle="1" w:styleId="BodyTextIndentChar">
    <w:name w:val="Body Text Indent Char"/>
    <w:basedOn w:val="DefaultParagraphFont"/>
    <w:link w:val="BodyTextIndent"/>
    <w:uiPriority w:val="99"/>
    <w:semiHidden/>
    <w:locked/>
    <w:rsid w:val="001171AC"/>
    <w:rPr>
      <w:rFonts w:cs="Times New Roman"/>
    </w:rPr>
  </w:style>
  <w:style w:type="paragraph" w:customStyle="1" w:styleId="SwissFootnote">
    <w:name w:val="Swiss Footnote"/>
    <w:basedOn w:val="Normal"/>
    <w:uiPriority w:val="99"/>
    <w:rsid w:val="001171AC"/>
    <w:pPr>
      <w:spacing w:line="300" w:lineRule="auto"/>
    </w:pPr>
    <w:rPr>
      <w:rFonts w:ascii="Swis721 BT" w:hAnsi="Swis721 BT" w:cs="Arial"/>
      <w:sz w:val="16"/>
      <w:szCs w:val="16"/>
      <w:lang w:eastAsia="en-GB"/>
    </w:rPr>
  </w:style>
  <w:style w:type="paragraph" w:customStyle="1" w:styleId="Swissheadingmain">
    <w:name w:val="Swiss heading main"/>
    <w:basedOn w:val="Swissmainheading"/>
    <w:uiPriority w:val="99"/>
    <w:rsid w:val="001171AC"/>
  </w:style>
  <w:style w:type="paragraph" w:customStyle="1" w:styleId="Swissmainbulletedlist">
    <w:name w:val="Swiss main bulleted list"/>
    <w:basedOn w:val="ListParagraph"/>
    <w:uiPriority w:val="99"/>
    <w:rsid w:val="001171AC"/>
    <w:pPr>
      <w:numPr>
        <w:numId w:val="1"/>
      </w:numPr>
      <w:spacing w:line="300" w:lineRule="auto"/>
    </w:pPr>
    <w:rPr>
      <w:rFonts w:ascii="Swis721 BT" w:hAnsi="Swis721 BT" w:cs="Arial"/>
      <w:color w:val="000000"/>
      <w:sz w:val="20"/>
    </w:rPr>
  </w:style>
  <w:style w:type="paragraph" w:styleId="ListParagraph">
    <w:name w:val="List Paragraph"/>
    <w:basedOn w:val="Normal"/>
    <w:link w:val="ListParagraphChar"/>
    <w:uiPriority w:val="34"/>
    <w:qFormat/>
    <w:rsid w:val="000103A7"/>
    <w:pPr>
      <w:ind w:left="720"/>
      <w:contextualSpacing/>
    </w:pPr>
  </w:style>
  <w:style w:type="paragraph" w:customStyle="1" w:styleId="Swissmainheadingblack">
    <w:name w:val="Swiss main heading black"/>
    <w:basedOn w:val="Normal"/>
    <w:uiPriority w:val="99"/>
    <w:rsid w:val="001171AC"/>
    <w:pPr>
      <w:keepNext/>
      <w:keepLines/>
      <w:tabs>
        <w:tab w:val="left" w:pos="540"/>
      </w:tabs>
      <w:suppressAutoHyphens/>
      <w:spacing w:line="480" w:lineRule="auto"/>
      <w:jc w:val="center"/>
      <w:outlineLvl w:val="0"/>
    </w:pPr>
    <w:rPr>
      <w:rFonts w:ascii="Swis721 Lt BT" w:hAnsi="Swis721 Lt BT" w:cs="Arial"/>
      <w:b/>
      <w:sz w:val="28"/>
      <w:szCs w:val="28"/>
    </w:rPr>
  </w:style>
  <w:style w:type="paragraph" w:customStyle="1" w:styleId="Swissmainsecondaryheading">
    <w:name w:val="Swiss main secondary heading"/>
    <w:basedOn w:val="Normal"/>
    <w:uiPriority w:val="99"/>
    <w:rsid w:val="001171AC"/>
    <w:pPr>
      <w:keepNext/>
      <w:keepLines/>
      <w:tabs>
        <w:tab w:val="left" w:pos="540"/>
      </w:tabs>
      <w:suppressAutoHyphens/>
      <w:spacing w:line="300" w:lineRule="exact"/>
      <w:outlineLvl w:val="1"/>
    </w:pPr>
    <w:rPr>
      <w:rFonts w:ascii="Swis721 BT" w:hAnsi="Swis721 BT" w:cs="Arial"/>
      <w:b/>
      <w:color w:val="007DB1"/>
      <w:sz w:val="28"/>
      <w:szCs w:val="28"/>
    </w:rPr>
  </w:style>
  <w:style w:type="paragraph" w:customStyle="1" w:styleId="Swissnumberedlist">
    <w:name w:val="Swiss numbered list"/>
    <w:basedOn w:val="Normal"/>
    <w:uiPriority w:val="99"/>
    <w:rsid w:val="001171AC"/>
    <w:pPr>
      <w:numPr>
        <w:numId w:val="2"/>
      </w:numPr>
      <w:tabs>
        <w:tab w:val="clear" w:pos="510"/>
        <w:tab w:val="left" w:pos="540"/>
        <w:tab w:val="left" w:pos="567"/>
      </w:tabs>
      <w:suppressAutoHyphens/>
      <w:spacing w:line="300" w:lineRule="exact"/>
      <w:ind w:left="720" w:hanging="360"/>
    </w:pPr>
    <w:rPr>
      <w:rFonts w:ascii="Swis721 BT" w:hAnsi="Swis721 BT" w:cs="Arial"/>
      <w:sz w:val="20"/>
      <w:szCs w:val="20"/>
    </w:rPr>
  </w:style>
  <w:style w:type="paragraph" w:customStyle="1" w:styleId="SwissParagraph">
    <w:name w:val="Swiss Paragraph"/>
    <w:basedOn w:val="Normal"/>
    <w:uiPriority w:val="99"/>
    <w:rsid w:val="001171AC"/>
    <w:pPr>
      <w:spacing w:line="300" w:lineRule="auto"/>
    </w:pPr>
    <w:rPr>
      <w:rFonts w:ascii="Swis721 BT" w:hAnsi="Swis721 BT" w:cs="Arial"/>
      <w:color w:val="000000"/>
      <w:sz w:val="20"/>
      <w:szCs w:val="20"/>
      <w:lang w:eastAsia="en-GB"/>
    </w:rPr>
  </w:style>
  <w:style w:type="paragraph" w:customStyle="1" w:styleId="SwissQuote">
    <w:name w:val="Swiss Quote"/>
    <w:basedOn w:val="Normal"/>
    <w:uiPriority w:val="99"/>
    <w:rsid w:val="001171AC"/>
    <w:pPr>
      <w:spacing w:line="300" w:lineRule="auto"/>
      <w:ind w:left="567" w:right="737"/>
    </w:pPr>
    <w:rPr>
      <w:rFonts w:ascii="Swis721 BT" w:hAnsi="Swis721 BT" w:cs="Arial"/>
      <w:i/>
      <w:color w:val="000000"/>
      <w:sz w:val="20"/>
      <w:szCs w:val="20"/>
      <w:lang w:eastAsia="en-GB"/>
    </w:rPr>
  </w:style>
  <w:style w:type="paragraph" w:customStyle="1" w:styleId="Swisssecondarysub-heading">
    <w:name w:val="Swiss secondary sub-heading"/>
    <w:basedOn w:val="ListParagraph"/>
    <w:uiPriority w:val="99"/>
    <w:rsid w:val="001171AC"/>
    <w:pPr>
      <w:tabs>
        <w:tab w:val="left" w:pos="1260"/>
      </w:tabs>
      <w:spacing w:line="300" w:lineRule="auto"/>
      <w:ind w:left="0"/>
      <w:jc w:val="both"/>
    </w:pPr>
    <w:rPr>
      <w:rFonts w:ascii="Swis721 BT" w:hAnsi="Swis721 BT" w:cs="Arial"/>
      <w:b/>
      <w:sz w:val="20"/>
      <w:szCs w:val="20"/>
    </w:rPr>
  </w:style>
  <w:style w:type="paragraph" w:customStyle="1" w:styleId="Swisssmallheading">
    <w:name w:val="Swiss small heading"/>
    <w:basedOn w:val="Normal"/>
    <w:uiPriority w:val="99"/>
    <w:rsid w:val="001171AC"/>
    <w:pPr>
      <w:tabs>
        <w:tab w:val="left" w:pos="540"/>
        <w:tab w:val="left" w:pos="2160"/>
        <w:tab w:val="left" w:pos="4500"/>
        <w:tab w:val="left" w:pos="4770"/>
        <w:tab w:val="left" w:pos="7920"/>
      </w:tabs>
      <w:spacing w:line="300" w:lineRule="auto"/>
    </w:pPr>
    <w:rPr>
      <w:rFonts w:ascii="Swis721 BT" w:hAnsi="Swis721 BT" w:cs="Arial"/>
      <w:b/>
      <w:sz w:val="20"/>
      <w:szCs w:val="20"/>
      <w:lang w:eastAsia="en-GB"/>
    </w:rPr>
  </w:style>
  <w:style w:type="paragraph" w:customStyle="1" w:styleId="Swisssub-bulletedlist">
    <w:name w:val="Swiss sub-bulleted list"/>
    <w:uiPriority w:val="99"/>
    <w:rsid w:val="001171AC"/>
    <w:pPr>
      <w:numPr>
        <w:numId w:val="3"/>
      </w:numPr>
      <w:spacing w:line="300" w:lineRule="auto"/>
    </w:pPr>
    <w:rPr>
      <w:rFonts w:ascii="Swis721 BT" w:hAnsi="Swis721 BT" w:cs="Arial"/>
    </w:rPr>
  </w:style>
  <w:style w:type="paragraph" w:styleId="BodyText">
    <w:name w:val="Body Text"/>
    <w:basedOn w:val="Normal"/>
    <w:link w:val="BodyTextChar"/>
    <w:uiPriority w:val="99"/>
    <w:semiHidden/>
    <w:rsid w:val="001171AC"/>
    <w:pPr>
      <w:spacing w:after="120"/>
    </w:pPr>
  </w:style>
  <w:style w:type="character" w:customStyle="1" w:styleId="BodyTextChar">
    <w:name w:val="Body Text Char"/>
    <w:basedOn w:val="DefaultParagraphFont"/>
    <w:link w:val="BodyText"/>
    <w:uiPriority w:val="99"/>
    <w:semiHidden/>
    <w:locked/>
    <w:rsid w:val="001171AC"/>
    <w:rPr>
      <w:rFonts w:cs="Times New Roman"/>
    </w:rPr>
  </w:style>
  <w:style w:type="paragraph" w:styleId="Header">
    <w:name w:val="header"/>
    <w:basedOn w:val="Normal"/>
    <w:link w:val="HeaderChar"/>
    <w:uiPriority w:val="99"/>
    <w:rsid w:val="005B04FB"/>
    <w:pPr>
      <w:tabs>
        <w:tab w:val="center" w:pos="4513"/>
        <w:tab w:val="right" w:pos="9026"/>
      </w:tabs>
    </w:pPr>
  </w:style>
  <w:style w:type="character" w:customStyle="1" w:styleId="HeaderChar">
    <w:name w:val="Header Char"/>
    <w:basedOn w:val="DefaultParagraphFont"/>
    <w:link w:val="Header"/>
    <w:uiPriority w:val="99"/>
    <w:locked/>
    <w:rsid w:val="005B04FB"/>
    <w:rPr>
      <w:rFonts w:cs="Times New Roman"/>
    </w:rPr>
  </w:style>
  <w:style w:type="paragraph" w:styleId="Footer">
    <w:name w:val="footer"/>
    <w:basedOn w:val="Normal"/>
    <w:link w:val="FooterChar"/>
    <w:uiPriority w:val="99"/>
    <w:rsid w:val="005B04FB"/>
    <w:pPr>
      <w:tabs>
        <w:tab w:val="center" w:pos="4513"/>
        <w:tab w:val="right" w:pos="9026"/>
      </w:tabs>
    </w:pPr>
  </w:style>
  <w:style w:type="character" w:customStyle="1" w:styleId="FooterChar">
    <w:name w:val="Footer Char"/>
    <w:basedOn w:val="DefaultParagraphFont"/>
    <w:link w:val="Footer"/>
    <w:uiPriority w:val="99"/>
    <w:locked/>
    <w:rsid w:val="005B04FB"/>
    <w:rPr>
      <w:rFonts w:cs="Times New Roman"/>
    </w:rPr>
  </w:style>
  <w:style w:type="paragraph" w:styleId="BalloonText">
    <w:name w:val="Balloon Text"/>
    <w:basedOn w:val="Normal"/>
    <w:link w:val="BalloonTextChar"/>
    <w:uiPriority w:val="99"/>
    <w:semiHidden/>
    <w:rsid w:val="005B04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4FB"/>
    <w:rPr>
      <w:rFonts w:ascii="Tahoma" w:hAnsi="Tahoma" w:cs="Tahoma"/>
      <w:sz w:val="16"/>
      <w:szCs w:val="16"/>
    </w:rPr>
  </w:style>
  <w:style w:type="table" w:styleId="TableGrid">
    <w:name w:val="Table Grid"/>
    <w:basedOn w:val="TableNormal"/>
    <w:uiPriority w:val="59"/>
    <w:rsid w:val="0073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99"/>
    <w:rsid w:val="00736AA4"/>
    <w:pPr>
      <w:spacing w:line="300" w:lineRule="atLeast"/>
      <w:contextualSpacing/>
    </w:pPr>
    <w:rPr>
      <w:rFonts w:ascii="Arial" w:hAnsi="Arial"/>
      <w:sz w:val="20"/>
    </w:rPr>
  </w:style>
  <w:style w:type="character" w:styleId="Hyperlink">
    <w:name w:val="Hyperlink"/>
    <w:basedOn w:val="DefaultParagraphFont"/>
    <w:uiPriority w:val="99"/>
    <w:unhideWhenUsed/>
    <w:rsid w:val="003353B8"/>
    <w:rPr>
      <w:color w:val="0000FF"/>
      <w:u w:val="single"/>
    </w:rPr>
  </w:style>
  <w:style w:type="character" w:customStyle="1" w:styleId="Heading2Char">
    <w:name w:val="Heading 2 Char"/>
    <w:basedOn w:val="DefaultParagraphFont"/>
    <w:link w:val="Heading2"/>
    <w:uiPriority w:val="9"/>
    <w:semiHidden/>
    <w:rsid w:val="000103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03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03A7"/>
    <w:rPr>
      <w:b/>
      <w:bCs/>
      <w:sz w:val="28"/>
      <w:szCs w:val="28"/>
    </w:rPr>
  </w:style>
  <w:style w:type="character" w:customStyle="1" w:styleId="Heading5Char">
    <w:name w:val="Heading 5 Char"/>
    <w:basedOn w:val="DefaultParagraphFont"/>
    <w:link w:val="Heading5"/>
    <w:uiPriority w:val="9"/>
    <w:semiHidden/>
    <w:rsid w:val="000103A7"/>
    <w:rPr>
      <w:b/>
      <w:bCs/>
      <w:i/>
      <w:iCs/>
      <w:sz w:val="26"/>
      <w:szCs w:val="26"/>
    </w:rPr>
  </w:style>
  <w:style w:type="character" w:customStyle="1" w:styleId="Heading6Char">
    <w:name w:val="Heading 6 Char"/>
    <w:basedOn w:val="DefaultParagraphFont"/>
    <w:link w:val="Heading6"/>
    <w:uiPriority w:val="9"/>
    <w:semiHidden/>
    <w:rsid w:val="000103A7"/>
    <w:rPr>
      <w:b/>
      <w:bCs/>
    </w:rPr>
  </w:style>
  <w:style w:type="character" w:customStyle="1" w:styleId="Heading7Char">
    <w:name w:val="Heading 7 Char"/>
    <w:basedOn w:val="DefaultParagraphFont"/>
    <w:link w:val="Heading7"/>
    <w:uiPriority w:val="9"/>
    <w:semiHidden/>
    <w:rsid w:val="000103A7"/>
    <w:rPr>
      <w:sz w:val="24"/>
      <w:szCs w:val="24"/>
    </w:rPr>
  </w:style>
  <w:style w:type="character" w:customStyle="1" w:styleId="Heading8Char">
    <w:name w:val="Heading 8 Char"/>
    <w:basedOn w:val="DefaultParagraphFont"/>
    <w:link w:val="Heading8"/>
    <w:uiPriority w:val="9"/>
    <w:semiHidden/>
    <w:rsid w:val="000103A7"/>
    <w:rPr>
      <w:i/>
      <w:iCs/>
      <w:sz w:val="24"/>
      <w:szCs w:val="24"/>
    </w:rPr>
  </w:style>
  <w:style w:type="character" w:customStyle="1" w:styleId="Heading9Char">
    <w:name w:val="Heading 9 Char"/>
    <w:basedOn w:val="DefaultParagraphFont"/>
    <w:link w:val="Heading9"/>
    <w:uiPriority w:val="9"/>
    <w:semiHidden/>
    <w:rsid w:val="000103A7"/>
    <w:rPr>
      <w:rFonts w:asciiTheme="majorHAnsi" w:eastAsiaTheme="majorEastAsia" w:hAnsiTheme="majorHAnsi"/>
    </w:rPr>
  </w:style>
  <w:style w:type="paragraph" w:styleId="Title">
    <w:name w:val="Title"/>
    <w:basedOn w:val="Normal"/>
    <w:next w:val="Normal"/>
    <w:link w:val="TitleChar"/>
    <w:uiPriority w:val="10"/>
    <w:locked/>
    <w:rsid w:val="000103A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103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locked/>
    <w:rsid w:val="000103A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03A7"/>
    <w:rPr>
      <w:rFonts w:asciiTheme="majorHAnsi" w:eastAsiaTheme="majorEastAsia" w:hAnsiTheme="majorHAnsi"/>
      <w:sz w:val="24"/>
      <w:szCs w:val="24"/>
    </w:rPr>
  </w:style>
  <w:style w:type="character" w:styleId="Strong">
    <w:name w:val="Strong"/>
    <w:basedOn w:val="DefaultParagraphFont"/>
    <w:uiPriority w:val="22"/>
    <w:locked/>
    <w:rsid w:val="000103A7"/>
    <w:rPr>
      <w:b/>
      <w:bCs/>
    </w:rPr>
  </w:style>
  <w:style w:type="character" w:styleId="Emphasis">
    <w:name w:val="Emphasis"/>
    <w:basedOn w:val="DefaultParagraphFont"/>
    <w:uiPriority w:val="20"/>
    <w:locked/>
    <w:rsid w:val="000103A7"/>
    <w:rPr>
      <w:rFonts w:asciiTheme="minorHAnsi" w:hAnsiTheme="minorHAnsi"/>
      <w:b/>
      <w:i/>
      <w:iCs/>
    </w:rPr>
  </w:style>
  <w:style w:type="paragraph" w:styleId="NoSpacing">
    <w:name w:val="No Spacing"/>
    <w:basedOn w:val="Normal"/>
    <w:uiPriority w:val="1"/>
    <w:rsid w:val="000103A7"/>
    <w:rPr>
      <w:szCs w:val="32"/>
    </w:rPr>
  </w:style>
  <w:style w:type="paragraph" w:styleId="Quote">
    <w:name w:val="Quote"/>
    <w:basedOn w:val="Normal"/>
    <w:next w:val="Normal"/>
    <w:link w:val="QuoteChar"/>
    <w:uiPriority w:val="29"/>
    <w:rsid w:val="000103A7"/>
    <w:rPr>
      <w:i/>
    </w:rPr>
  </w:style>
  <w:style w:type="character" w:customStyle="1" w:styleId="QuoteChar">
    <w:name w:val="Quote Char"/>
    <w:basedOn w:val="DefaultParagraphFont"/>
    <w:link w:val="Quote"/>
    <w:uiPriority w:val="29"/>
    <w:rsid w:val="000103A7"/>
    <w:rPr>
      <w:i/>
      <w:sz w:val="24"/>
      <w:szCs w:val="24"/>
    </w:rPr>
  </w:style>
  <w:style w:type="paragraph" w:styleId="IntenseQuote">
    <w:name w:val="Intense Quote"/>
    <w:basedOn w:val="Normal"/>
    <w:next w:val="Normal"/>
    <w:link w:val="IntenseQuoteChar"/>
    <w:uiPriority w:val="30"/>
    <w:rsid w:val="000103A7"/>
    <w:pPr>
      <w:ind w:left="720" w:right="720"/>
    </w:pPr>
    <w:rPr>
      <w:b/>
      <w:i/>
    </w:rPr>
  </w:style>
  <w:style w:type="character" w:customStyle="1" w:styleId="IntenseQuoteChar">
    <w:name w:val="Intense Quote Char"/>
    <w:basedOn w:val="DefaultParagraphFont"/>
    <w:link w:val="IntenseQuote"/>
    <w:uiPriority w:val="30"/>
    <w:rsid w:val="000103A7"/>
    <w:rPr>
      <w:b/>
      <w:i/>
      <w:sz w:val="24"/>
    </w:rPr>
  </w:style>
  <w:style w:type="character" w:styleId="SubtleEmphasis">
    <w:name w:val="Subtle Emphasis"/>
    <w:uiPriority w:val="19"/>
    <w:rsid w:val="000103A7"/>
    <w:rPr>
      <w:i/>
      <w:color w:val="5A5A5A" w:themeColor="text1" w:themeTint="A5"/>
    </w:rPr>
  </w:style>
  <w:style w:type="character" w:styleId="IntenseEmphasis">
    <w:name w:val="Intense Emphasis"/>
    <w:basedOn w:val="DefaultParagraphFont"/>
    <w:uiPriority w:val="21"/>
    <w:rsid w:val="000103A7"/>
    <w:rPr>
      <w:b/>
      <w:i/>
      <w:sz w:val="24"/>
      <w:szCs w:val="24"/>
      <w:u w:val="single"/>
    </w:rPr>
  </w:style>
  <w:style w:type="character" w:styleId="SubtleReference">
    <w:name w:val="Subtle Reference"/>
    <w:basedOn w:val="DefaultParagraphFont"/>
    <w:uiPriority w:val="31"/>
    <w:rsid w:val="000103A7"/>
    <w:rPr>
      <w:sz w:val="24"/>
      <w:szCs w:val="24"/>
      <w:u w:val="single"/>
    </w:rPr>
  </w:style>
  <w:style w:type="character" w:styleId="IntenseReference">
    <w:name w:val="Intense Reference"/>
    <w:basedOn w:val="DefaultParagraphFont"/>
    <w:uiPriority w:val="32"/>
    <w:rsid w:val="000103A7"/>
    <w:rPr>
      <w:b/>
      <w:sz w:val="24"/>
      <w:u w:val="single"/>
    </w:rPr>
  </w:style>
  <w:style w:type="character" w:styleId="BookTitle">
    <w:name w:val="Book Title"/>
    <w:basedOn w:val="DefaultParagraphFont"/>
    <w:uiPriority w:val="33"/>
    <w:rsid w:val="000103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03A7"/>
    <w:pPr>
      <w:outlineLvl w:val="9"/>
    </w:pPr>
  </w:style>
  <w:style w:type="paragraph" w:customStyle="1" w:styleId="RCVSKBody">
    <w:name w:val="RCVSK Body"/>
    <w:basedOn w:val="Normal"/>
    <w:link w:val="RCVSKBodyChar"/>
    <w:rsid w:val="002D1AE6"/>
    <w:pPr>
      <w:numPr>
        <w:numId w:val="9"/>
      </w:numPr>
      <w:spacing w:line="300" w:lineRule="exact"/>
    </w:pPr>
    <w:rPr>
      <w:rFonts w:ascii="Arial" w:hAnsi="Arial" w:cs="Arial"/>
      <w:sz w:val="20"/>
    </w:rPr>
  </w:style>
  <w:style w:type="character" w:customStyle="1" w:styleId="RCVSKBodyChar">
    <w:name w:val="RCVSK Body Char"/>
    <w:basedOn w:val="DefaultParagraphFont"/>
    <w:link w:val="RCVSKBody"/>
    <w:rsid w:val="002D1AE6"/>
    <w:rPr>
      <w:rFonts w:ascii="Arial" w:hAnsi="Arial" w:cs="Arial"/>
      <w:sz w:val="20"/>
      <w:szCs w:val="24"/>
      <w:lang w:val="en-GB"/>
    </w:rPr>
  </w:style>
  <w:style w:type="paragraph" w:customStyle="1" w:styleId="AHeading3">
    <w:name w:val="A Heading 3"/>
    <w:basedOn w:val="Normal"/>
    <w:link w:val="AHeading3Char"/>
    <w:rsid w:val="002D1AE6"/>
    <w:rPr>
      <w:rFonts w:ascii="Arial" w:hAnsi="Arial" w:cs="Arial"/>
      <w:b/>
      <w:bCs/>
      <w:color w:val="FFFFFF"/>
      <w:sz w:val="20"/>
      <w:szCs w:val="20"/>
    </w:rPr>
  </w:style>
  <w:style w:type="character" w:customStyle="1" w:styleId="AHeading3Char">
    <w:name w:val="A Heading 3 Char"/>
    <w:basedOn w:val="DefaultParagraphFont"/>
    <w:link w:val="AHeading3"/>
    <w:rsid w:val="002D1AE6"/>
    <w:rPr>
      <w:rFonts w:ascii="Arial" w:hAnsi="Arial" w:cs="Arial"/>
      <w:b/>
      <w:bCs/>
      <w:color w:val="FFFFFF"/>
      <w:sz w:val="20"/>
      <w:szCs w:val="20"/>
      <w:lang w:val="en-GB"/>
    </w:rPr>
  </w:style>
  <w:style w:type="paragraph" w:customStyle="1" w:styleId="AISSP">
    <w:name w:val="A_ISSP"/>
    <w:basedOn w:val="Normal"/>
    <w:link w:val="AISSPChar"/>
    <w:rsid w:val="002D1AE6"/>
    <w:pPr>
      <w:spacing w:line="300" w:lineRule="exact"/>
    </w:pPr>
    <w:rPr>
      <w:rFonts w:ascii="Arial" w:hAnsi="Arial" w:cs="Arial"/>
      <w:b/>
      <w:color w:val="7D0063"/>
      <w:sz w:val="20"/>
      <w:szCs w:val="20"/>
    </w:rPr>
  </w:style>
  <w:style w:type="paragraph" w:styleId="TOC1">
    <w:name w:val="toc 1"/>
    <w:basedOn w:val="Normal"/>
    <w:next w:val="Normal"/>
    <w:autoRedefine/>
    <w:uiPriority w:val="39"/>
    <w:locked/>
    <w:rsid w:val="002D1AE6"/>
    <w:pPr>
      <w:spacing w:after="100"/>
    </w:pPr>
  </w:style>
  <w:style w:type="character" w:customStyle="1" w:styleId="AISSPChar">
    <w:name w:val="A_ISSP Char"/>
    <w:basedOn w:val="DefaultParagraphFont"/>
    <w:link w:val="AISSP"/>
    <w:rsid w:val="002D1AE6"/>
    <w:rPr>
      <w:rFonts w:ascii="Arial" w:hAnsi="Arial" w:cs="Arial"/>
      <w:b/>
      <w:color w:val="7D0063"/>
      <w:sz w:val="20"/>
      <w:szCs w:val="20"/>
    </w:rPr>
  </w:style>
  <w:style w:type="paragraph" w:styleId="TOC2">
    <w:name w:val="toc 2"/>
    <w:basedOn w:val="Normal"/>
    <w:next w:val="Normal"/>
    <w:autoRedefine/>
    <w:uiPriority w:val="39"/>
    <w:locked/>
    <w:rsid w:val="002D1AE6"/>
    <w:pPr>
      <w:spacing w:after="100"/>
      <w:ind w:left="240"/>
    </w:pPr>
  </w:style>
  <w:style w:type="paragraph" w:customStyle="1" w:styleId="Default">
    <w:name w:val="Default"/>
    <w:rsid w:val="00F710A7"/>
    <w:pPr>
      <w:widowControl w:val="0"/>
      <w:autoSpaceDE w:val="0"/>
      <w:autoSpaceDN w:val="0"/>
      <w:adjustRightInd w:val="0"/>
    </w:pPr>
    <w:rPr>
      <w:rFonts w:ascii="TGRSGE+Humanist777BT-BlackB" w:hAnsi="TGRSGE+Humanist777BT-BlackB" w:cs="TGRSGE+Humanist777BT-BlackB"/>
      <w:color w:val="000000"/>
      <w:sz w:val="24"/>
      <w:szCs w:val="24"/>
      <w:lang w:val="en-GB" w:eastAsia="en-GB"/>
    </w:rPr>
  </w:style>
  <w:style w:type="paragraph" w:customStyle="1" w:styleId="CM1">
    <w:name w:val="CM1"/>
    <w:basedOn w:val="Default"/>
    <w:next w:val="Default"/>
    <w:rsid w:val="00F710A7"/>
    <w:rPr>
      <w:rFonts w:cs="Times New Roman"/>
      <w:color w:val="auto"/>
    </w:rPr>
  </w:style>
  <w:style w:type="paragraph" w:customStyle="1" w:styleId="CM3">
    <w:name w:val="CM3"/>
    <w:basedOn w:val="Default"/>
    <w:next w:val="Default"/>
    <w:rsid w:val="00F710A7"/>
    <w:pPr>
      <w:spacing w:after="60"/>
    </w:pPr>
    <w:rPr>
      <w:rFonts w:cs="Times New Roman"/>
      <w:color w:val="auto"/>
    </w:rPr>
  </w:style>
  <w:style w:type="paragraph" w:customStyle="1" w:styleId="CM4">
    <w:name w:val="CM4"/>
    <w:basedOn w:val="Default"/>
    <w:next w:val="Default"/>
    <w:rsid w:val="00F710A7"/>
    <w:pPr>
      <w:spacing w:after="263"/>
    </w:pPr>
    <w:rPr>
      <w:rFonts w:cs="Times New Roman"/>
      <w:color w:val="auto"/>
    </w:rPr>
  </w:style>
  <w:style w:type="paragraph" w:customStyle="1" w:styleId="RCVSBody">
    <w:name w:val="RCVS Body"/>
    <w:link w:val="RCVSBodyChar"/>
    <w:rsid w:val="000103A7"/>
    <w:pPr>
      <w:tabs>
        <w:tab w:val="left" w:pos="284"/>
        <w:tab w:val="left" w:pos="567"/>
      </w:tabs>
      <w:suppressAutoHyphens/>
      <w:spacing w:line="300" w:lineRule="exact"/>
    </w:pPr>
    <w:rPr>
      <w:rFonts w:ascii="CG Omega" w:hAnsi="CG Omega"/>
    </w:rPr>
  </w:style>
  <w:style w:type="paragraph" w:customStyle="1" w:styleId="RCVSLevel1">
    <w:name w:val="RCVS Level 1"/>
    <w:next w:val="RCVSBody"/>
    <w:rsid w:val="000103A7"/>
    <w:pPr>
      <w:keepNext/>
      <w:keepLines/>
      <w:suppressAutoHyphens/>
      <w:spacing w:line="360" w:lineRule="exact"/>
      <w:outlineLvl w:val="0"/>
    </w:pPr>
    <w:rPr>
      <w:rFonts w:ascii="CG Omega" w:hAnsi="CG Omega"/>
      <w:b/>
      <w:caps/>
    </w:rPr>
  </w:style>
  <w:style w:type="character" w:customStyle="1" w:styleId="RCVSBodyChar">
    <w:name w:val="RCVS Body Char"/>
    <w:link w:val="RCVSBody"/>
    <w:rsid w:val="000103A7"/>
    <w:rPr>
      <w:rFonts w:ascii="CG Omega" w:hAnsi="CG Omega"/>
      <w:sz w:val="22"/>
      <w:szCs w:val="22"/>
      <w:lang w:bidi="en-US"/>
    </w:rPr>
  </w:style>
  <w:style w:type="paragraph" w:customStyle="1" w:styleId="PaprsTextv">
    <w:name w:val="PaprsText(v)"/>
    <w:basedOn w:val="Normal"/>
    <w:rsid w:val="000103A7"/>
    <w:rPr>
      <w:rFonts w:ascii="Arial" w:hAnsi="Arial"/>
      <w:sz w:val="20"/>
      <w:szCs w:val="20"/>
      <w:lang w:eastAsia="en-GB"/>
    </w:rPr>
  </w:style>
  <w:style w:type="paragraph" w:styleId="NormalWeb">
    <w:name w:val="Normal (Web)"/>
    <w:basedOn w:val="Normal"/>
    <w:uiPriority w:val="99"/>
    <w:unhideWhenUsed/>
    <w:rsid w:val="001E36A5"/>
    <w:pPr>
      <w:spacing w:before="100" w:beforeAutospacing="1" w:after="100" w:afterAutospacing="1"/>
    </w:pPr>
    <w:rPr>
      <w:rFonts w:ascii="Times New Roman" w:eastAsia="Times New Roman" w:hAnsi="Times New Roman"/>
      <w:lang w:eastAsia="en-GB"/>
    </w:rPr>
  </w:style>
  <w:style w:type="character" w:styleId="CommentReference">
    <w:name w:val="annotation reference"/>
    <w:basedOn w:val="DefaultParagraphFont"/>
    <w:uiPriority w:val="99"/>
    <w:semiHidden/>
    <w:unhideWhenUsed/>
    <w:rsid w:val="00ED6CF6"/>
    <w:rPr>
      <w:sz w:val="16"/>
      <w:szCs w:val="16"/>
    </w:rPr>
  </w:style>
  <w:style w:type="paragraph" w:styleId="CommentText">
    <w:name w:val="annotation text"/>
    <w:basedOn w:val="Normal"/>
    <w:link w:val="CommentTextChar"/>
    <w:uiPriority w:val="99"/>
    <w:unhideWhenUsed/>
    <w:rsid w:val="00ED6CF6"/>
    <w:rPr>
      <w:sz w:val="20"/>
      <w:szCs w:val="20"/>
    </w:rPr>
  </w:style>
  <w:style w:type="character" w:customStyle="1" w:styleId="CommentTextChar">
    <w:name w:val="Comment Text Char"/>
    <w:basedOn w:val="DefaultParagraphFont"/>
    <w:link w:val="CommentText"/>
    <w:uiPriority w:val="99"/>
    <w:rsid w:val="00ED6CF6"/>
    <w:rPr>
      <w:sz w:val="20"/>
      <w:szCs w:val="20"/>
      <w:lang w:val="en-GB"/>
    </w:rPr>
  </w:style>
  <w:style w:type="paragraph" w:styleId="CommentSubject">
    <w:name w:val="annotation subject"/>
    <w:basedOn w:val="CommentText"/>
    <w:next w:val="CommentText"/>
    <w:link w:val="CommentSubjectChar"/>
    <w:uiPriority w:val="99"/>
    <w:semiHidden/>
    <w:unhideWhenUsed/>
    <w:rsid w:val="00ED6CF6"/>
    <w:rPr>
      <w:b/>
      <w:bCs/>
    </w:rPr>
  </w:style>
  <w:style w:type="character" w:customStyle="1" w:styleId="CommentSubjectChar">
    <w:name w:val="Comment Subject Char"/>
    <w:basedOn w:val="CommentTextChar"/>
    <w:link w:val="CommentSubject"/>
    <w:uiPriority w:val="99"/>
    <w:semiHidden/>
    <w:rsid w:val="00ED6CF6"/>
    <w:rPr>
      <w:b/>
      <w:bCs/>
      <w:sz w:val="20"/>
      <w:szCs w:val="20"/>
      <w:lang w:val="en-GB"/>
    </w:rPr>
  </w:style>
  <w:style w:type="character" w:styleId="FollowedHyperlink">
    <w:name w:val="FollowedHyperlink"/>
    <w:basedOn w:val="DefaultParagraphFont"/>
    <w:uiPriority w:val="99"/>
    <w:semiHidden/>
    <w:unhideWhenUsed/>
    <w:rsid w:val="00E00765"/>
    <w:rPr>
      <w:color w:val="4D1438" w:themeColor="followedHyperlink"/>
      <w:u w:val="single"/>
    </w:rPr>
  </w:style>
  <w:style w:type="character" w:styleId="PlaceholderText">
    <w:name w:val="Placeholder Text"/>
    <w:basedOn w:val="DefaultParagraphFont"/>
    <w:uiPriority w:val="99"/>
    <w:semiHidden/>
    <w:rsid w:val="00CB544E"/>
    <w:rPr>
      <w:color w:val="808080"/>
    </w:rPr>
  </w:style>
  <w:style w:type="table" w:customStyle="1" w:styleId="TableGrid1">
    <w:name w:val="Table Grid1"/>
    <w:basedOn w:val="TableNormal"/>
    <w:next w:val="TableGrid"/>
    <w:uiPriority w:val="59"/>
    <w:rsid w:val="00224DA6"/>
    <w:pPr>
      <w:spacing w:after="0" w:line="240" w:lineRule="auto"/>
    </w:pPr>
    <w:rPr>
      <w:rFonts w:eastAsia="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C04"/>
    <w:rPr>
      <w:color w:val="605E5C"/>
      <w:shd w:val="clear" w:color="auto" w:fill="E1DFDD"/>
    </w:rPr>
  </w:style>
  <w:style w:type="paragraph" w:styleId="Revision">
    <w:name w:val="Revision"/>
    <w:hidden/>
    <w:uiPriority w:val="99"/>
    <w:semiHidden/>
    <w:rsid w:val="005F7E42"/>
    <w:pPr>
      <w:spacing w:after="0" w:line="240" w:lineRule="auto"/>
    </w:pPr>
    <w:rPr>
      <w:sz w:val="24"/>
      <w:szCs w:val="24"/>
      <w:lang w:val="en-GB"/>
    </w:rPr>
  </w:style>
  <w:style w:type="character" w:customStyle="1" w:styleId="ui-provider">
    <w:name w:val="ui-provider"/>
    <w:basedOn w:val="DefaultParagraphFont"/>
    <w:rsid w:val="00711B4A"/>
  </w:style>
  <w:style w:type="paragraph" w:customStyle="1" w:styleId="RCVSKBrandingHeading">
    <w:name w:val="RCVSK Branding Heading"/>
    <w:basedOn w:val="Heading1"/>
    <w:link w:val="RCVSKBrandingHeadingChar"/>
    <w:qFormat/>
    <w:rsid w:val="0019057C"/>
    <w:rPr>
      <w:rFonts w:ascii="Century Gothic" w:hAnsi="Century Gothic"/>
      <w:color w:val="4D1438"/>
      <w:sz w:val="28"/>
      <w:szCs w:val="28"/>
    </w:rPr>
  </w:style>
  <w:style w:type="paragraph" w:customStyle="1" w:styleId="RCVSKBrandingmaintext">
    <w:name w:val="RCVSK Branding main text"/>
    <w:basedOn w:val="Normal"/>
    <w:link w:val="RCVSKBrandingmaintextChar"/>
    <w:autoRedefine/>
    <w:qFormat/>
    <w:rsid w:val="0019057C"/>
    <w:pPr>
      <w:spacing w:line="360" w:lineRule="auto"/>
    </w:pPr>
    <w:rPr>
      <w:rFonts w:ascii="Georgia" w:hAnsi="Georgia" w:cstheme="minorHAnsi"/>
      <w:color w:val="000000" w:themeColor="text1"/>
    </w:rPr>
  </w:style>
  <w:style w:type="character" w:customStyle="1" w:styleId="RCVSKBrandingHeadingChar">
    <w:name w:val="RCVSK Branding Heading Char"/>
    <w:basedOn w:val="Heading1Char"/>
    <w:link w:val="RCVSKBrandingHeading"/>
    <w:rsid w:val="0019057C"/>
    <w:rPr>
      <w:rFonts w:ascii="Century Gothic" w:eastAsiaTheme="majorEastAsia" w:hAnsi="Century Gothic"/>
      <w:b/>
      <w:bCs/>
      <w:color w:val="4D1438"/>
      <w:kern w:val="32"/>
      <w:sz w:val="28"/>
      <w:szCs w:val="28"/>
      <w:lang w:val="en-GB"/>
    </w:rPr>
  </w:style>
  <w:style w:type="character" w:customStyle="1" w:styleId="RCVSKBrandingmaintextChar">
    <w:name w:val="RCVSK Branding main text Char"/>
    <w:basedOn w:val="DefaultParagraphFont"/>
    <w:link w:val="RCVSKBrandingmaintext"/>
    <w:rsid w:val="0019057C"/>
    <w:rPr>
      <w:rFonts w:ascii="Georgia" w:hAnsi="Georgia" w:cstheme="minorHAnsi"/>
      <w:color w:val="000000" w:themeColor="text1"/>
      <w:szCs w:val="24"/>
      <w:lang w:val="en-GB"/>
    </w:rPr>
  </w:style>
  <w:style w:type="paragraph" w:customStyle="1" w:styleId="Subheadingblack">
    <w:name w:val="Subheading black"/>
    <w:basedOn w:val="Normal"/>
    <w:link w:val="SubheadingblackChar"/>
    <w:qFormat/>
    <w:rsid w:val="0019057C"/>
    <w:pPr>
      <w:spacing w:line="360" w:lineRule="auto"/>
    </w:pPr>
    <w:rPr>
      <w:rFonts w:ascii="Century Gothic" w:hAnsi="Century Gothic"/>
      <w:color w:val="000000" w:themeColor="text1"/>
    </w:rPr>
  </w:style>
  <w:style w:type="character" w:customStyle="1" w:styleId="SubheadingblackChar">
    <w:name w:val="Subheading black Char"/>
    <w:basedOn w:val="DefaultParagraphFont"/>
    <w:link w:val="Subheadingblack"/>
    <w:rsid w:val="0019057C"/>
    <w:rPr>
      <w:rFonts w:ascii="Century Gothic" w:hAnsi="Century Gothic"/>
      <w:color w:val="000000" w:themeColor="text1"/>
      <w:lang w:val="en-GB"/>
    </w:rPr>
  </w:style>
  <w:style w:type="paragraph" w:customStyle="1" w:styleId="Subheadingpurplestyle">
    <w:name w:val="Subheading purple style"/>
    <w:basedOn w:val="Subheadingblack"/>
    <w:link w:val="SubheadingpurplestyleChar"/>
    <w:qFormat/>
    <w:rsid w:val="0019057C"/>
    <w:rPr>
      <w:color w:val="4D1438"/>
    </w:rPr>
  </w:style>
  <w:style w:type="character" w:customStyle="1" w:styleId="SubheadingpurplestyleChar">
    <w:name w:val="Subheading purple style Char"/>
    <w:basedOn w:val="SubheadingblackChar"/>
    <w:link w:val="Subheadingpurplestyle"/>
    <w:rsid w:val="0019057C"/>
    <w:rPr>
      <w:rFonts w:ascii="Century Gothic" w:hAnsi="Century Gothic"/>
      <w:color w:val="4D1438"/>
      <w:lang w:val="en-GB"/>
    </w:rPr>
  </w:style>
  <w:style w:type="paragraph" w:customStyle="1" w:styleId="Georgia">
    <w:name w:val="Georgia"/>
    <w:basedOn w:val="Normal"/>
    <w:next w:val="RCVSBody"/>
    <w:link w:val="GeorgiaChar"/>
    <w:qFormat/>
    <w:rsid w:val="004E4126"/>
    <w:pPr>
      <w:tabs>
        <w:tab w:val="left" w:pos="1035"/>
      </w:tabs>
      <w:spacing w:before="240"/>
    </w:pPr>
    <w:rPr>
      <w:rFonts w:cstheme="minorHAnsi"/>
      <w:color w:val="000000" w:themeColor="text1"/>
      <w:szCs w:val="28"/>
    </w:rPr>
  </w:style>
  <w:style w:type="character" w:customStyle="1" w:styleId="GeorgiaChar">
    <w:name w:val="Georgia Char"/>
    <w:basedOn w:val="DefaultParagraphFont"/>
    <w:link w:val="Georgia"/>
    <w:rsid w:val="004E4126"/>
    <w:rPr>
      <w:rFonts w:cstheme="minorHAnsi"/>
      <w:color w:val="000000" w:themeColor="text1"/>
      <w:szCs w:val="28"/>
      <w:lang w:val="en-GB"/>
    </w:rPr>
  </w:style>
  <w:style w:type="character" w:customStyle="1" w:styleId="ListParagraphChar">
    <w:name w:val="List Paragraph Char"/>
    <w:basedOn w:val="DefaultParagraphFont"/>
    <w:link w:val="ListParagraph"/>
    <w:uiPriority w:val="34"/>
    <w:rsid w:val="00F2116A"/>
    <w:rPr>
      <w:sz w:val="24"/>
      <w:szCs w:val="24"/>
      <w:lang w:val="en-GB"/>
    </w:rPr>
  </w:style>
  <w:style w:type="character" w:customStyle="1" w:styleId="Style1Char">
    <w:name w:val="Style1 Char"/>
    <w:basedOn w:val="ListParagraphChar"/>
    <w:link w:val="Style1"/>
    <w:locked/>
    <w:rsid w:val="00F2116A"/>
    <w:rPr>
      <w:rFonts w:eastAsia="Times New Roman"/>
      <w:color w:val="4D1438" w:themeColor="text2"/>
      <w:sz w:val="24"/>
      <w:szCs w:val="24"/>
      <w:lang w:val="en-GB"/>
    </w:rPr>
  </w:style>
  <w:style w:type="paragraph" w:customStyle="1" w:styleId="Style1">
    <w:name w:val="Style1"/>
    <w:basedOn w:val="ListParagraph"/>
    <w:link w:val="Style1Char"/>
    <w:qFormat/>
    <w:rsid w:val="00F2116A"/>
    <w:pPr>
      <w:numPr>
        <w:numId w:val="26"/>
      </w:numPr>
      <w:spacing w:after="160" w:line="256" w:lineRule="auto"/>
    </w:pPr>
    <w:rPr>
      <w:rFonts w:eastAsia="Times New Roman"/>
      <w:color w:val="4D1438" w:themeColor="text2"/>
    </w:rPr>
  </w:style>
  <w:style w:type="character" w:customStyle="1" w:styleId="Style2Char">
    <w:name w:val="Style2 Char"/>
    <w:basedOn w:val="DefaultParagraphFont"/>
    <w:link w:val="Style2"/>
    <w:locked/>
    <w:rsid w:val="00F2116A"/>
    <w:rPr>
      <w:rFonts w:ascii="Times New Roman" w:hAnsi="Times New Roman" w:cstheme="minorHAnsi"/>
      <w:color w:val="000000" w:themeColor="text1"/>
    </w:rPr>
  </w:style>
  <w:style w:type="paragraph" w:customStyle="1" w:styleId="Style2">
    <w:name w:val="Style2"/>
    <w:basedOn w:val="Normal"/>
    <w:link w:val="Style2Char"/>
    <w:qFormat/>
    <w:rsid w:val="00F2116A"/>
    <w:pPr>
      <w:numPr>
        <w:ilvl w:val="1"/>
        <w:numId w:val="27"/>
      </w:numPr>
      <w:spacing w:after="0" w:line="300" w:lineRule="exact"/>
    </w:pPr>
    <w:rPr>
      <w:rFonts w:ascii="Times New Roman" w:eastAsiaTheme="minorEastAsia" w:hAnsi="Times New Roman" w:cstheme="minorHAnsi"/>
      <w:color w:val="000000" w:themeColor="text1"/>
      <w:lang w:val="en-US" w:bidi="en-US"/>
    </w:rPr>
  </w:style>
  <w:style w:type="character" w:customStyle="1" w:styleId="HEADINGCCRChar">
    <w:name w:val="HEADING CCR Char"/>
    <w:basedOn w:val="Style1Char"/>
    <w:link w:val="HEADINGCCR"/>
    <w:locked/>
    <w:rsid w:val="00F2116A"/>
    <w:rPr>
      <w:rFonts w:eastAsia="Times New Roman"/>
      <w:color w:val="4D1438" w:themeColor="text2"/>
      <w:sz w:val="24"/>
      <w:szCs w:val="24"/>
      <w:lang w:val="en-GB"/>
    </w:rPr>
  </w:style>
  <w:style w:type="paragraph" w:customStyle="1" w:styleId="HEADINGCCR">
    <w:name w:val="HEADING CCR"/>
    <w:basedOn w:val="Style1"/>
    <w:link w:val="HEADINGCCRChar"/>
    <w:qFormat/>
    <w:rsid w:val="00F21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765983">
      <w:bodyDiv w:val="1"/>
      <w:marLeft w:val="0"/>
      <w:marRight w:val="0"/>
      <w:marTop w:val="0"/>
      <w:marBottom w:val="0"/>
      <w:divBdr>
        <w:top w:val="none" w:sz="0" w:space="0" w:color="auto"/>
        <w:left w:val="none" w:sz="0" w:space="0" w:color="auto"/>
        <w:bottom w:val="none" w:sz="0" w:space="0" w:color="auto"/>
        <w:right w:val="none" w:sz="0" w:space="0" w:color="auto"/>
      </w:divBdr>
    </w:div>
    <w:div w:id="873736887">
      <w:bodyDiv w:val="1"/>
      <w:marLeft w:val="0"/>
      <w:marRight w:val="0"/>
      <w:marTop w:val="0"/>
      <w:marBottom w:val="0"/>
      <w:divBdr>
        <w:top w:val="none" w:sz="0" w:space="0" w:color="auto"/>
        <w:left w:val="none" w:sz="0" w:space="0" w:color="auto"/>
        <w:bottom w:val="none" w:sz="0" w:space="0" w:color="auto"/>
        <w:right w:val="none" w:sz="0" w:space="0" w:color="auto"/>
      </w:divBdr>
    </w:div>
    <w:div w:id="1477379573">
      <w:bodyDiv w:val="1"/>
      <w:marLeft w:val="0"/>
      <w:marRight w:val="0"/>
      <w:marTop w:val="0"/>
      <w:marBottom w:val="0"/>
      <w:divBdr>
        <w:top w:val="none" w:sz="0" w:space="0" w:color="auto"/>
        <w:left w:val="none" w:sz="0" w:space="0" w:color="auto"/>
        <w:bottom w:val="none" w:sz="0" w:space="0" w:color="auto"/>
        <w:right w:val="none" w:sz="0" w:space="0" w:color="auto"/>
      </w:divBdr>
    </w:div>
    <w:div w:id="1759477184">
      <w:bodyDiv w:val="1"/>
      <w:marLeft w:val="0"/>
      <w:marRight w:val="0"/>
      <w:marTop w:val="0"/>
      <w:marBottom w:val="0"/>
      <w:divBdr>
        <w:top w:val="none" w:sz="0" w:space="0" w:color="auto"/>
        <w:left w:val="none" w:sz="0" w:space="0" w:color="auto"/>
        <w:bottom w:val="none" w:sz="0" w:space="0" w:color="auto"/>
        <w:right w:val="none" w:sz="0" w:space="0" w:color="auto"/>
      </w:divBdr>
    </w:div>
    <w:div w:id="18542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rcvsknowledge.org" TargetMode="External"/><Relationship Id="rId1" Type="http://schemas.openxmlformats.org/officeDocument/2006/relationships/hyperlink" Target="mailto:info@rcvsknowledg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Brand\&#61473;%20Word%20and%20Powerpoint%20Templates\&#61473;%20Word%20templates\Word%20template.dotm" TargetMode="External"/></Relationships>
</file>

<file path=word/theme/theme1.xml><?xml version="1.0" encoding="utf-8"?>
<a:theme xmlns:a="http://schemas.openxmlformats.org/drawingml/2006/main" name="RCVSK Theme">
  <a:themeElements>
    <a:clrScheme name="Custom 5">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4D1438"/>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5905C-71AA-4DF3-AC05-944AB31E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template.dotm</Template>
  <TotalTime>13</TotalTime>
  <Pages>5</Pages>
  <Words>1794</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Marsan-Stott</dc:creator>
  <cp:keywords/>
  <dc:description/>
  <cp:lastModifiedBy>Ashley R Doorly</cp:lastModifiedBy>
  <cp:revision>3</cp:revision>
  <cp:lastPrinted>2018-01-04T10:47:00Z</cp:lastPrinted>
  <dcterms:created xsi:type="dcterms:W3CDTF">2024-10-04T13:47:00Z</dcterms:created>
  <dcterms:modified xsi:type="dcterms:W3CDTF">2024-10-28T14:23:00Z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784032</vt:lpwstr>
  </property>
  <property fmtid="{D5CDD505-2E9C-101B-9397-08002B2CF9AE}" pid="3" name="NXPowerLiteSettings">
    <vt:lpwstr>C74006B004C800</vt:lpwstr>
  </property>
  <property fmtid="{D5CDD505-2E9C-101B-9397-08002B2CF9AE}" pid="4" name="NXPowerLiteVersion">
    <vt:lpwstr>S6.2.6</vt:lpwstr>
  </property>
  <property fmtid="{D5CDD505-2E9C-101B-9397-08002B2CF9AE}" pid="5" name="GrammarlyDocumentId">
    <vt:lpwstr>7e785f006470cd37b505a1b298a3be92788a3387877c62f0eac6f0a9bd930dc2</vt:lpwstr>
  </property>
</Properties>
</file>