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B49D" w14:textId="55FB95AE" w:rsidR="001A134A" w:rsidRPr="00962FBA" w:rsidRDefault="001A134A">
      <w:pPr>
        <w:rPr>
          <w:b/>
          <w:sz w:val="24"/>
        </w:rPr>
      </w:pPr>
      <w:r w:rsidRPr="00962FBA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F817101" wp14:editId="63FD8F3C">
            <wp:simplePos x="0" y="0"/>
            <wp:positionH relativeFrom="page">
              <wp:posOffset>657225</wp:posOffset>
            </wp:positionH>
            <wp:positionV relativeFrom="paragraph">
              <wp:posOffset>-571500</wp:posOffset>
            </wp:positionV>
            <wp:extent cx="2533015" cy="1188720"/>
            <wp:effectExtent l="0" t="0" r="0" b="0"/>
            <wp:wrapNone/>
            <wp:docPr id="1257157983" name="Picture 1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57983" name="Picture 1" descr="A black background with purpl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C80C6" w14:textId="77777777" w:rsidR="002A1B5B" w:rsidRPr="002A1B5B" w:rsidRDefault="002A1B5B" w:rsidP="002A1B5B">
      <w:pPr>
        <w:pStyle w:val="RCVSKHead1"/>
        <w:spacing w:after="0"/>
        <w:rPr>
          <w:sz w:val="16"/>
          <w:szCs w:val="16"/>
        </w:rPr>
      </w:pPr>
    </w:p>
    <w:p w14:paraId="539D89B9" w14:textId="5DA2CA01" w:rsidR="008A24C0" w:rsidRPr="00962FBA" w:rsidRDefault="002C6CDD" w:rsidP="002A1B5B">
      <w:pPr>
        <w:pStyle w:val="RCVSKHead1"/>
        <w:spacing w:after="0"/>
      </w:pPr>
      <w:r w:rsidRPr="00962FBA">
        <w:t>Job description</w:t>
      </w:r>
    </w:p>
    <w:p w14:paraId="5DA40FF1" w14:textId="77777777" w:rsidR="002A1B5B" w:rsidRDefault="002A1B5B" w:rsidP="001A134A">
      <w:pPr>
        <w:pStyle w:val="RCVSKBody"/>
        <w:tabs>
          <w:tab w:val="left" w:pos="2268"/>
        </w:tabs>
      </w:pPr>
    </w:p>
    <w:p w14:paraId="5DB9659B" w14:textId="1DE23B91" w:rsidR="008A24C0" w:rsidRPr="00962FBA" w:rsidRDefault="002C6CDD" w:rsidP="001A134A">
      <w:pPr>
        <w:pStyle w:val="RCVSKBody"/>
        <w:tabs>
          <w:tab w:val="left" w:pos="2268"/>
        </w:tabs>
      </w:pPr>
      <w:r w:rsidRPr="00962FBA">
        <w:t>Job title:</w:t>
      </w:r>
      <w:r w:rsidRPr="00962FBA">
        <w:tab/>
      </w:r>
      <w:r w:rsidR="001D6E99">
        <w:t xml:space="preserve">Head of </w:t>
      </w:r>
      <w:r w:rsidR="002A12B4">
        <w:t>i</w:t>
      </w:r>
      <w:r w:rsidR="001D6E99">
        <w:t xml:space="preserve">ncome and </w:t>
      </w:r>
      <w:r w:rsidR="0081272E">
        <w:t>p</w:t>
      </w:r>
      <w:r w:rsidR="001D6E99">
        <w:t>artnerships</w:t>
      </w:r>
    </w:p>
    <w:p w14:paraId="2C7BDEA0" w14:textId="648A5CC9" w:rsidR="008A24C0" w:rsidRPr="00962FBA" w:rsidRDefault="002C6CDD" w:rsidP="001A134A">
      <w:pPr>
        <w:tabs>
          <w:tab w:val="left" w:pos="2268"/>
        </w:tabs>
        <w:spacing w:after="120" w:line="360" w:lineRule="auto"/>
        <w:rPr>
          <w:rFonts w:ascii="Georgia" w:hAnsi="Georgia"/>
        </w:rPr>
      </w:pPr>
      <w:r w:rsidRPr="00962FBA">
        <w:rPr>
          <w:rFonts w:ascii="Georgia" w:hAnsi="Georgia"/>
        </w:rPr>
        <w:t>Type of employment:</w:t>
      </w:r>
      <w:r w:rsidRPr="00962FBA">
        <w:rPr>
          <w:rFonts w:ascii="Georgia" w:hAnsi="Georgia"/>
        </w:rPr>
        <w:tab/>
      </w:r>
      <w:r w:rsidR="001D6E99">
        <w:rPr>
          <w:rFonts w:ascii="Georgia" w:hAnsi="Georgia"/>
        </w:rPr>
        <w:t xml:space="preserve">Fixed term contract </w:t>
      </w:r>
      <w:r w:rsidR="00535FBA">
        <w:rPr>
          <w:rFonts w:ascii="Georgia" w:hAnsi="Georgia"/>
        </w:rPr>
        <w:t xml:space="preserve">to end December 2027 with possibility of </w:t>
      </w:r>
      <w:r w:rsidR="00535FBA">
        <w:rPr>
          <w:rFonts w:ascii="Georgia" w:hAnsi="Georgia"/>
        </w:rPr>
        <w:tab/>
        <w:t>extension. To start as soon as possible.</w:t>
      </w:r>
    </w:p>
    <w:p w14:paraId="27186882" w14:textId="5315C7A0" w:rsidR="008A24C0" w:rsidRPr="00962FBA" w:rsidRDefault="002C6CDD" w:rsidP="001A134A">
      <w:pPr>
        <w:spacing w:after="120" w:line="360" w:lineRule="auto"/>
        <w:ind w:left="2268" w:hanging="2268"/>
        <w:rPr>
          <w:rFonts w:ascii="Georgia" w:hAnsi="Georgia"/>
        </w:rPr>
      </w:pPr>
      <w:r w:rsidRPr="00962FBA">
        <w:rPr>
          <w:rFonts w:ascii="Georgia" w:hAnsi="Georgia"/>
        </w:rPr>
        <w:t>Location:</w:t>
      </w:r>
      <w:r w:rsidRPr="00962FBA">
        <w:rPr>
          <w:rFonts w:ascii="Georgia" w:hAnsi="Georgia"/>
        </w:rPr>
        <w:tab/>
        <w:t xml:space="preserve">Hybrid. </w:t>
      </w:r>
      <w:r w:rsidR="00521281">
        <w:rPr>
          <w:rFonts w:ascii="Georgia" w:hAnsi="Georgia"/>
        </w:rPr>
        <w:t>A</w:t>
      </w:r>
      <w:r w:rsidRPr="00962FBA">
        <w:rPr>
          <w:rFonts w:ascii="Georgia" w:hAnsi="Georgia"/>
        </w:rPr>
        <w:t xml:space="preserve">t least one day a week in the </w:t>
      </w:r>
      <w:r w:rsidR="00E66065">
        <w:rPr>
          <w:rFonts w:ascii="Georgia" w:hAnsi="Georgia"/>
        </w:rPr>
        <w:t xml:space="preserve">London </w:t>
      </w:r>
      <w:r w:rsidRPr="00962FBA">
        <w:rPr>
          <w:rFonts w:ascii="Georgia" w:hAnsi="Georgia"/>
        </w:rPr>
        <w:t>office</w:t>
      </w:r>
      <w:r w:rsidR="008B6F49">
        <w:rPr>
          <w:rFonts w:ascii="Georgia" w:hAnsi="Georgia"/>
        </w:rPr>
        <w:t>.</w:t>
      </w:r>
      <w:r w:rsidRPr="00962FBA">
        <w:rPr>
          <w:rFonts w:ascii="Georgia" w:hAnsi="Georgia"/>
        </w:rPr>
        <w:t xml:space="preserve"> </w:t>
      </w:r>
    </w:p>
    <w:p w14:paraId="53B37A28" w14:textId="412C9FB5" w:rsidR="00C12E23" w:rsidRDefault="00C12E23" w:rsidP="001A134A">
      <w:pPr>
        <w:tabs>
          <w:tab w:val="left" w:pos="2268"/>
        </w:tabs>
        <w:spacing w:after="120" w:line="360" w:lineRule="auto"/>
        <w:rPr>
          <w:rFonts w:ascii="Georgia" w:hAnsi="Georgia"/>
        </w:rPr>
      </w:pPr>
      <w:r>
        <w:rPr>
          <w:rFonts w:ascii="Georgia" w:hAnsi="Georgia"/>
        </w:rPr>
        <w:t xml:space="preserve">Hours: </w:t>
      </w:r>
      <w:r>
        <w:rPr>
          <w:rFonts w:ascii="Georgia" w:hAnsi="Georgia"/>
        </w:rPr>
        <w:tab/>
        <w:t>3 -4 days per week</w:t>
      </w:r>
    </w:p>
    <w:p w14:paraId="6E6E0888" w14:textId="3C7E4896" w:rsidR="008A24C0" w:rsidRPr="00962FBA" w:rsidRDefault="002C6CDD" w:rsidP="001A134A">
      <w:pPr>
        <w:tabs>
          <w:tab w:val="left" w:pos="2268"/>
        </w:tabs>
        <w:spacing w:after="120" w:line="360" w:lineRule="auto"/>
        <w:rPr>
          <w:rFonts w:ascii="Georgia" w:hAnsi="Georgia"/>
        </w:rPr>
      </w:pPr>
      <w:r w:rsidRPr="00962FBA">
        <w:rPr>
          <w:rFonts w:ascii="Georgia" w:hAnsi="Georgia"/>
        </w:rPr>
        <w:t>Reporting to</w:t>
      </w:r>
      <w:r w:rsidR="001A134A" w:rsidRPr="00962FBA">
        <w:rPr>
          <w:rFonts w:ascii="Georgia" w:hAnsi="Georgia"/>
        </w:rPr>
        <w:t xml:space="preserve">: </w:t>
      </w:r>
      <w:r w:rsidR="001A134A" w:rsidRPr="00962FBA">
        <w:rPr>
          <w:rFonts w:ascii="Georgia" w:hAnsi="Georgia"/>
        </w:rPr>
        <w:tab/>
      </w:r>
      <w:r w:rsidR="001D6E99">
        <w:rPr>
          <w:rFonts w:ascii="Georgia" w:hAnsi="Georgia"/>
        </w:rPr>
        <w:t>CEO</w:t>
      </w:r>
      <w:r w:rsidR="002A1B5B">
        <w:rPr>
          <w:rFonts w:ascii="Georgia" w:hAnsi="Georgia"/>
        </w:rPr>
        <w:t xml:space="preserve"> </w:t>
      </w:r>
    </w:p>
    <w:p w14:paraId="0E4A4A49" w14:textId="26197B69" w:rsidR="008A24C0" w:rsidRPr="00962FBA" w:rsidRDefault="002C6CDD" w:rsidP="001A134A">
      <w:pPr>
        <w:tabs>
          <w:tab w:val="left" w:pos="2268"/>
        </w:tabs>
        <w:spacing w:after="120" w:line="360" w:lineRule="auto"/>
        <w:rPr>
          <w:rFonts w:ascii="Georgia" w:hAnsi="Georgia"/>
        </w:rPr>
      </w:pPr>
      <w:r w:rsidRPr="00962FBA">
        <w:rPr>
          <w:rFonts w:ascii="Georgia" w:hAnsi="Georgia"/>
        </w:rPr>
        <w:t>Direct reports</w:t>
      </w:r>
      <w:r w:rsidR="001A134A" w:rsidRPr="00962FBA">
        <w:rPr>
          <w:rFonts w:ascii="Georgia" w:hAnsi="Georgia"/>
        </w:rPr>
        <w:t xml:space="preserve">: </w:t>
      </w:r>
      <w:r w:rsidR="001A134A" w:rsidRPr="00962FBA">
        <w:rPr>
          <w:rFonts w:ascii="Georgia" w:hAnsi="Georgia"/>
        </w:rPr>
        <w:tab/>
      </w:r>
      <w:r w:rsidR="00A70E65">
        <w:rPr>
          <w:rFonts w:ascii="Georgia" w:hAnsi="Georgia"/>
        </w:rPr>
        <w:t>N</w:t>
      </w:r>
      <w:r w:rsidR="001D6E99">
        <w:rPr>
          <w:rFonts w:ascii="Georgia" w:hAnsi="Georgia"/>
        </w:rPr>
        <w:t>one</w:t>
      </w:r>
    </w:p>
    <w:p w14:paraId="04BFCAFC" w14:textId="15E96C44" w:rsidR="00C33655" w:rsidRPr="00962FBA" w:rsidRDefault="00C33655" w:rsidP="001A134A">
      <w:pPr>
        <w:tabs>
          <w:tab w:val="left" w:pos="2268"/>
        </w:tabs>
        <w:spacing w:after="120" w:line="360" w:lineRule="auto"/>
        <w:rPr>
          <w:rFonts w:ascii="Georgia" w:hAnsi="Georgia"/>
        </w:rPr>
      </w:pPr>
      <w:r w:rsidRPr="00962FBA">
        <w:rPr>
          <w:rFonts w:ascii="Georgia" w:hAnsi="Georgia"/>
        </w:rPr>
        <w:t>Salary:</w:t>
      </w:r>
      <w:r w:rsidRPr="00962FBA">
        <w:rPr>
          <w:rFonts w:ascii="Georgia" w:hAnsi="Georgia"/>
        </w:rPr>
        <w:tab/>
      </w:r>
      <w:r w:rsidRPr="00535FBA">
        <w:rPr>
          <w:rFonts w:ascii="Georgia" w:hAnsi="Georgia"/>
        </w:rPr>
        <w:t>£</w:t>
      </w:r>
      <w:r w:rsidR="00535FBA" w:rsidRPr="00535FBA">
        <w:rPr>
          <w:rFonts w:ascii="Georgia" w:hAnsi="Georgia"/>
        </w:rPr>
        <w:t>60</w:t>
      </w:r>
      <w:r w:rsidRPr="00535FBA">
        <w:rPr>
          <w:rFonts w:ascii="Georgia" w:hAnsi="Georgia"/>
        </w:rPr>
        <w:t>K per annum</w:t>
      </w:r>
      <w:r w:rsidR="00535FBA" w:rsidRPr="00535FBA">
        <w:rPr>
          <w:rFonts w:ascii="Georgia" w:hAnsi="Georgia"/>
        </w:rPr>
        <w:t>, pro</w:t>
      </w:r>
      <w:r w:rsidR="00535FBA">
        <w:rPr>
          <w:rFonts w:ascii="Georgia" w:hAnsi="Georgia"/>
        </w:rPr>
        <w:t xml:space="preserve"> rata</w:t>
      </w:r>
    </w:p>
    <w:p w14:paraId="519E1421" w14:textId="77777777" w:rsidR="00E90BA6" w:rsidRPr="00E90BA6" w:rsidRDefault="00E90BA6" w:rsidP="00C27CC0">
      <w:pPr>
        <w:pStyle w:val="RCVSKHead2"/>
        <w:spacing w:line="240" w:lineRule="auto"/>
        <w:rPr>
          <w:sz w:val="4"/>
          <w:szCs w:val="4"/>
        </w:rPr>
      </w:pPr>
    </w:p>
    <w:p w14:paraId="5310962E" w14:textId="7DFF9903" w:rsidR="008A24C0" w:rsidRPr="00962FBA" w:rsidRDefault="002C6CDD" w:rsidP="001A134A">
      <w:pPr>
        <w:pStyle w:val="RCVSKHead2"/>
      </w:pPr>
      <w:r w:rsidRPr="00962FBA">
        <w:t>Background</w:t>
      </w:r>
    </w:p>
    <w:p w14:paraId="133FCD05" w14:textId="0F92DA78" w:rsidR="00802BD9" w:rsidRDefault="002C6CDD" w:rsidP="001A134A">
      <w:pPr>
        <w:pStyle w:val="RCVSKBody"/>
      </w:pPr>
      <w:r w:rsidRPr="00962FBA">
        <w:t>We are RCVS Knowledge, a charity with a mission to advance the quality of veterinary care for the benefit of animals, the public and society. We empower and support veterinary teams to provide evidence-based, quality care and improved animal health and welfare outcomes.</w:t>
      </w:r>
      <w:r w:rsidR="00802BD9">
        <w:rPr>
          <w:sz w:val="8"/>
          <w:szCs w:val="8"/>
        </w:rPr>
        <w:t xml:space="preserve">  </w:t>
      </w:r>
    </w:p>
    <w:p w14:paraId="270DB330" w14:textId="77777777" w:rsidR="00802BD9" w:rsidRDefault="002C6CDD" w:rsidP="00201848">
      <w:pPr>
        <w:pStyle w:val="RCVSKBody"/>
      </w:pPr>
      <w:r w:rsidRPr="00962FBA">
        <w:t>We are the charity partner of the Royal College of Veterinary Surgeons (RCVS).</w:t>
      </w:r>
    </w:p>
    <w:p w14:paraId="3F0155FF" w14:textId="5EC97FE6" w:rsidR="00BC1A74" w:rsidRPr="00201848" w:rsidRDefault="000E6488" w:rsidP="00201848">
      <w:pPr>
        <w:pStyle w:val="RCVSKBody"/>
      </w:pPr>
      <w:r w:rsidRPr="00962FBA">
        <w:t xml:space="preserve">This role reflects our </w:t>
      </w:r>
      <w:r w:rsidRPr="00CA254E">
        <w:t>organisational values</w:t>
      </w:r>
      <w:r w:rsidRPr="00962FBA">
        <w:t>:</w:t>
      </w:r>
      <w:r w:rsidR="00645195">
        <w:t xml:space="preserve"> integrity, collaboration, ambition, inclusion and empowerment.</w:t>
      </w:r>
      <w:r w:rsidRPr="00962FBA">
        <w:br/>
      </w:r>
    </w:p>
    <w:p w14:paraId="40655D79" w14:textId="0AE5DE87" w:rsidR="008A24C0" w:rsidRPr="00962FBA" w:rsidRDefault="002C6CDD" w:rsidP="00AF7379">
      <w:pPr>
        <w:pStyle w:val="RCVSKHead2"/>
      </w:pPr>
      <w:r w:rsidRPr="00962FBA">
        <w:t>Job purpose</w:t>
      </w:r>
    </w:p>
    <w:p w14:paraId="0661FDE4" w14:textId="38365B67" w:rsidR="00535FBA" w:rsidRDefault="002A12B4" w:rsidP="00AF7379">
      <w:pPr>
        <w:pStyle w:val="RCVSKBody"/>
      </w:pPr>
      <w:r>
        <w:t xml:space="preserve">We are seeking a </w:t>
      </w:r>
      <w:r w:rsidR="007851FB">
        <w:t xml:space="preserve">strategic, </w:t>
      </w:r>
      <w:r>
        <w:t>collaborative and experienced Head of income and partnerships</w:t>
      </w:r>
      <w:r w:rsidR="00535FBA">
        <w:t xml:space="preserve"> to drive forward and deliver our plans for income growth and diversification</w:t>
      </w:r>
      <w:r w:rsidR="00A70E65">
        <w:t xml:space="preserve"> in line with our 5-year </w:t>
      </w:r>
      <w:hyperlink r:id="rId9" w:history="1">
        <w:r w:rsidR="00A70E65" w:rsidRPr="00A70E65">
          <w:rPr>
            <w:rStyle w:val="Hyperlink"/>
          </w:rPr>
          <w:t>organisational strategy</w:t>
        </w:r>
      </w:hyperlink>
      <w:r w:rsidR="00A70E65">
        <w:t>.</w:t>
      </w:r>
    </w:p>
    <w:p w14:paraId="60909BA9" w14:textId="447080CF" w:rsidR="00841633" w:rsidRDefault="003870A4" w:rsidP="00AF7379">
      <w:pPr>
        <w:pStyle w:val="RCVSKBody"/>
      </w:pPr>
      <w:r>
        <w:t xml:space="preserve">This </w:t>
      </w:r>
      <w:r w:rsidR="00535FBA">
        <w:t>is a</w:t>
      </w:r>
      <w:r w:rsidR="00151EFC">
        <w:t xml:space="preserve"> new, </w:t>
      </w:r>
      <w:r w:rsidR="00841633">
        <w:t>pivotal role at a defining moment for the organisation. As we evolve our operating model and ambitions, you will lead the development of a more diverse, sustainable and innovative income portfolio</w:t>
      </w:r>
      <w:r w:rsidR="005C5703">
        <w:t xml:space="preserve">, </w:t>
      </w:r>
      <w:r w:rsidR="00841633">
        <w:t xml:space="preserve">ensuring we can continue to grow our </w:t>
      </w:r>
      <w:r w:rsidR="00841633">
        <w:lastRenderedPageBreak/>
        <w:t>impact</w:t>
      </w:r>
      <w:r w:rsidR="005C5703">
        <w:t xml:space="preserve"> in advancing the quality of veterinary care for the benefit of animals, the public and society</w:t>
      </w:r>
      <w:r w:rsidR="00841633">
        <w:t>.</w:t>
      </w:r>
    </w:p>
    <w:p w14:paraId="37FDD3C9" w14:textId="43E5378C" w:rsidR="00121CA5" w:rsidRDefault="00121CA5" w:rsidP="00AF7379">
      <w:pPr>
        <w:pStyle w:val="RCVSKBody"/>
      </w:pPr>
      <w:r>
        <w:t>Reporting directly to</w:t>
      </w:r>
      <w:r w:rsidR="00841633">
        <w:t xml:space="preserve"> the CEO and </w:t>
      </w:r>
      <w:r>
        <w:t xml:space="preserve">working closely with your </w:t>
      </w:r>
      <w:r w:rsidR="00841633">
        <w:t>senior team</w:t>
      </w:r>
      <w:r>
        <w:t xml:space="preserve"> colleagues</w:t>
      </w:r>
      <w:r w:rsidR="00841633">
        <w:t xml:space="preserve">, you will develop and implement </w:t>
      </w:r>
      <w:r w:rsidR="003F34B5">
        <w:t>our</w:t>
      </w:r>
      <w:r>
        <w:t xml:space="preserve"> income generation strategy, unlocking opportunities across</w:t>
      </w:r>
      <w:r w:rsidR="003F34B5">
        <w:t xml:space="preserve"> </w:t>
      </w:r>
      <w:r w:rsidR="00535FBA">
        <w:t xml:space="preserve">industry </w:t>
      </w:r>
      <w:r w:rsidR="00381337">
        <w:t>partnerships, trust and foundations</w:t>
      </w:r>
      <w:r w:rsidR="00C5585D">
        <w:t xml:space="preserve"> and </w:t>
      </w:r>
      <w:r w:rsidR="00535FBA">
        <w:t xml:space="preserve">individual giving. </w:t>
      </w:r>
    </w:p>
    <w:p w14:paraId="429F8B6D" w14:textId="52D849A9" w:rsidR="002A12B4" w:rsidRDefault="00535FBA" w:rsidP="00AF7379">
      <w:pPr>
        <w:pStyle w:val="RCVSKBody"/>
      </w:pPr>
      <w:r>
        <w:t xml:space="preserve">We’re looking for someone who is both strategically minded and </w:t>
      </w:r>
      <w:r w:rsidR="00802BD9">
        <w:t>comfortable with hands-on</w:t>
      </w:r>
      <w:r>
        <w:t xml:space="preserve"> delivery, and who will take a proactive approach to building our income-generating capacity from the ground up.</w:t>
      </w:r>
    </w:p>
    <w:p w14:paraId="21B4E02C" w14:textId="77777777" w:rsidR="00841633" w:rsidRPr="0072411D" w:rsidRDefault="00841633" w:rsidP="00AF7379">
      <w:pPr>
        <w:pStyle w:val="RCVSKBody"/>
        <w:rPr>
          <w:rStyle w:val="RCVSKHead2Char"/>
          <w:rFonts w:ascii="Georgia" w:hAnsi="Georgia"/>
          <w:b w:val="0"/>
        </w:rPr>
      </w:pPr>
    </w:p>
    <w:p w14:paraId="55D10495" w14:textId="0D4325ED" w:rsidR="008A24C0" w:rsidRPr="00E90BA6" w:rsidRDefault="002C6CDD" w:rsidP="00AF7379">
      <w:pPr>
        <w:pStyle w:val="RCVSKBody"/>
        <w:rPr>
          <w:rStyle w:val="RCVSKHead2Char"/>
        </w:rPr>
      </w:pPr>
      <w:r w:rsidRPr="00E90BA6">
        <w:rPr>
          <w:rStyle w:val="RCVSKHead2Char"/>
        </w:rPr>
        <w:t>Key responsibilities</w:t>
      </w:r>
    </w:p>
    <w:p w14:paraId="24AB7527" w14:textId="320F45AD" w:rsidR="002A1B5B" w:rsidRPr="006A7D43" w:rsidRDefault="001A5B8A" w:rsidP="00AF7379">
      <w:p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Strateg</w:t>
      </w:r>
      <w:r w:rsidR="00802BD9">
        <w:rPr>
          <w:rFonts w:ascii="Georgia" w:hAnsi="Georgia"/>
          <w:b/>
          <w:bCs/>
        </w:rPr>
        <w:t>y and</w:t>
      </w:r>
      <w:r>
        <w:rPr>
          <w:rFonts w:ascii="Georgia" w:hAnsi="Georgia"/>
          <w:b/>
          <w:bCs/>
        </w:rPr>
        <w:t xml:space="preserve"> leadership </w:t>
      </w:r>
    </w:p>
    <w:p w14:paraId="4126DDF4" w14:textId="05E1EFDF" w:rsidR="001A5B8A" w:rsidRDefault="00F717BB" w:rsidP="00AF7379">
      <w:pPr>
        <w:numPr>
          <w:ilvl w:val="0"/>
          <w:numId w:val="16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Play a key role in developing</w:t>
      </w:r>
      <w:r w:rsidR="00193303">
        <w:rPr>
          <w:rFonts w:ascii="Georgia" w:hAnsi="Georgia"/>
        </w:rPr>
        <w:t xml:space="preserve"> and refining our</w:t>
      </w:r>
      <w:r>
        <w:rPr>
          <w:rFonts w:ascii="Georgia" w:hAnsi="Georgia"/>
        </w:rPr>
        <w:t xml:space="preserve"> income strategy</w:t>
      </w:r>
      <w:r w:rsidR="00ED1C47">
        <w:rPr>
          <w:rFonts w:ascii="Georgia" w:hAnsi="Georgia"/>
        </w:rPr>
        <w:t xml:space="preserve"> to meet </w:t>
      </w:r>
      <w:r w:rsidR="00210666">
        <w:rPr>
          <w:rFonts w:ascii="Georgia" w:hAnsi="Georgia"/>
        </w:rPr>
        <w:t xml:space="preserve">our organisational </w:t>
      </w:r>
      <w:r w:rsidR="00193303">
        <w:rPr>
          <w:rFonts w:ascii="Georgia" w:hAnsi="Georgia"/>
        </w:rPr>
        <w:t xml:space="preserve">strategy and </w:t>
      </w:r>
      <w:r w:rsidR="00210666">
        <w:rPr>
          <w:rFonts w:ascii="Georgia" w:hAnsi="Georgia"/>
        </w:rPr>
        <w:t xml:space="preserve">priorities </w:t>
      </w:r>
    </w:p>
    <w:p w14:paraId="7DD85B30" w14:textId="62EE0ED8" w:rsidR="000D3C81" w:rsidRDefault="00FC26AD" w:rsidP="00AF7379">
      <w:pPr>
        <w:numPr>
          <w:ilvl w:val="0"/>
          <w:numId w:val="16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Take a leadership role in income generation, c</w:t>
      </w:r>
      <w:r w:rsidR="000D3C81">
        <w:rPr>
          <w:rFonts w:ascii="Georgia" w:hAnsi="Georgia"/>
        </w:rPr>
        <w:t>ollaborat</w:t>
      </w:r>
      <w:r>
        <w:rPr>
          <w:rFonts w:ascii="Georgia" w:hAnsi="Georgia"/>
        </w:rPr>
        <w:t>ing</w:t>
      </w:r>
      <w:r w:rsidR="000D3C81">
        <w:rPr>
          <w:rFonts w:ascii="Georgia" w:hAnsi="Georgia"/>
        </w:rPr>
        <w:t xml:space="preserve"> with </w:t>
      </w:r>
      <w:r w:rsidR="006E2E8B">
        <w:rPr>
          <w:rFonts w:ascii="Georgia" w:hAnsi="Georgia"/>
        </w:rPr>
        <w:t>colleagues</w:t>
      </w:r>
      <w:r w:rsidR="000D3C81">
        <w:rPr>
          <w:rFonts w:ascii="Georgia" w:hAnsi="Georgia"/>
        </w:rPr>
        <w:t xml:space="preserve"> to identify</w:t>
      </w:r>
      <w:r w:rsidR="00A75116">
        <w:rPr>
          <w:rFonts w:ascii="Georgia" w:hAnsi="Georgia"/>
        </w:rPr>
        <w:t xml:space="preserve"> and take forward</w:t>
      </w:r>
      <w:r w:rsidR="000D3C81">
        <w:rPr>
          <w:rFonts w:ascii="Georgia" w:hAnsi="Georgia"/>
        </w:rPr>
        <w:t xml:space="preserve"> opportunities for income generation and partnerships</w:t>
      </w:r>
    </w:p>
    <w:p w14:paraId="7435B583" w14:textId="7BD18375" w:rsidR="002A1B5B" w:rsidRDefault="0065305F" w:rsidP="00AF7379">
      <w:pPr>
        <w:numPr>
          <w:ilvl w:val="0"/>
          <w:numId w:val="16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Advise </w:t>
      </w:r>
      <w:r w:rsidR="00A14050">
        <w:rPr>
          <w:rFonts w:ascii="Georgia" w:hAnsi="Georgia"/>
        </w:rPr>
        <w:t xml:space="preserve">the </w:t>
      </w:r>
      <w:r>
        <w:rPr>
          <w:rFonts w:ascii="Georgia" w:hAnsi="Georgia"/>
        </w:rPr>
        <w:t>CEO and senior team on growth opportunities and strategic partnerships</w:t>
      </w:r>
      <w:r w:rsidR="00D5215B">
        <w:rPr>
          <w:rFonts w:ascii="Georgia" w:hAnsi="Georgia"/>
        </w:rPr>
        <w:t xml:space="preserve"> while providing coaching, guidance and support </w:t>
      </w:r>
      <w:r w:rsidR="004A1FCD">
        <w:rPr>
          <w:rFonts w:ascii="Georgia" w:hAnsi="Georgia"/>
        </w:rPr>
        <w:t>to the</w:t>
      </w:r>
      <w:r w:rsidR="00226B9F">
        <w:rPr>
          <w:rFonts w:ascii="Georgia" w:hAnsi="Georgia"/>
        </w:rPr>
        <w:t xml:space="preserve"> </w:t>
      </w:r>
      <w:r w:rsidR="004A1FCD">
        <w:rPr>
          <w:rFonts w:ascii="Georgia" w:hAnsi="Georgia"/>
        </w:rPr>
        <w:t xml:space="preserve">team on best practice </w:t>
      </w:r>
      <w:r w:rsidR="00FC26AD">
        <w:rPr>
          <w:rFonts w:ascii="Georgia" w:hAnsi="Georgia"/>
        </w:rPr>
        <w:t>in</w:t>
      </w:r>
      <w:r w:rsidR="004A1FCD">
        <w:rPr>
          <w:rFonts w:ascii="Georgia" w:hAnsi="Georgia"/>
        </w:rPr>
        <w:t xml:space="preserve"> </w:t>
      </w:r>
      <w:r w:rsidR="00FC26AD">
        <w:rPr>
          <w:rFonts w:ascii="Georgia" w:hAnsi="Georgia"/>
        </w:rPr>
        <w:t>developing successful partnerships to generate income</w:t>
      </w:r>
    </w:p>
    <w:p w14:paraId="1811124D" w14:textId="3B1B12CE" w:rsidR="0072411D" w:rsidRDefault="00802BD9" w:rsidP="00AF7379">
      <w:pPr>
        <w:numPr>
          <w:ilvl w:val="0"/>
          <w:numId w:val="16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Encourage cross-team</w:t>
      </w:r>
      <w:r w:rsidR="00FC26AD">
        <w:rPr>
          <w:rFonts w:ascii="Georgia" w:hAnsi="Georgia"/>
        </w:rPr>
        <w:t xml:space="preserve"> collaboration </w:t>
      </w:r>
      <w:r>
        <w:rPr>
          <w:rFonts w:ascii="Georgia" w:hAnsi="Georgia"/>
        </w:rPr>
        <w:t>on</w:t>
      </w:r>
      <w:r w:rsidR="00FC26AD">
        <w:rPr>
          <w:rFonts w:ascii="Georgia" w:hAnsi="Georgia"/>
        </w:rPr>
        <w:t xml:space="preserve"> income opportunities</w:t>
      </w:r>
    </w:p>
    <w:p w14:paraId="227F8557" w14:textId="21E10DE8" w:rsidR="00AC20CF" w:rsidRPr="00AC20CF" w:rsidRDefault="00AC20CF" w:rsidP="00AF7379">
      <w:pPr>
        <w:numPr>
          <w:ilvl w:val="0"/>
          <w:numId w:val="16"/>
        </w:numPr>
        <w:spacing w:after="160" w:line="360" w:lineRule="auto"/>
        <w:rPr>
          <w:rFonts w:ascii="Georgia" w:hAnsi="Georgia"/>
        </w:rPr>
      </w:pPr>
      <w:r w:rsidRPr="00AC20CF">
        <w:rPr>
          <w:rFonts w:ascii="Georgia" w:hAnsi="Georgia"/>
        </w:rPr>
        <w:t xml:space="preserve">Work with the CEO and the rest of the </w:t>
      </w:r>
      <w:r>
        <w:rPr>
          <w:rFonts w:ascii="Georgia" w:hAnsi="Georgia"/>
        </w:rPr>
        <w:t>senior team</w:t>
      </w:r>
      <w:r w:rsidRPr="00AC20CF">
        <w:rPr>
          <w:rFonts w:ascii="Georgia" w:hAnsi="Georgia"/>
        </w:rPr>
        <w:t xml:space="preserve"> to set the annual business plan</w:t>
      </w:r>
      <w:r w:rsidR="00812D5A">
        <w:rPr>
          <w:rFonts w:ascii="Georgia" w:hAnsi="Georgia"/>
        </w:rPr>
        <w:t xml:space="preserve"> and</w:t>
      </w:r>
      <w:r w:rsidRPr="00AC20CF">
        <w:rPr>
          <w:rFonts w:ascii="Georgia" w:hAnsi="Georgia"/>
        </w:rPr>
        <w:t xml:space="preserve"> budget, and monitor delivery and performance</w:t>
      </w:r>
    </w:p>
    <w:p w14:paraId="4B8156CE" w14:textId="5E749D70" w:rsidR="002A1B5B" w:rsidRPr="006A7D43" w:rsidRDefault="00FC26AD" w:rsidP="00AF7379">
      <w:p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Delivery</w:t>
      </w:r>
    </w:p>
    <w:p w14:paraId="7D1A0399" w14:textId="4041C407" w:rsidR="0075770A" w:rsidRPr="00A33625" w:rsidRDefault="00A66639" w:rsidP="00A33625">
      <w:pPr>
        <w:numPr>
          <w:ilvl w:val="0"/>
          <w:numId w:val="15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Build</w:t>
      </w:r>
      <w:r w:rsidR="004D4088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manage </w:t>
      </w:r>
      <w:r w:rsidR="004D4088">
        <w:rPr>
          <w:rFonts w:ascii="Georgia" w:hAnsi="Georgia"/>
        </w:rPr>
        <w:t xml:space="preserve">and deliver </w:t>
      </w:r>
      <w:r>
        <w:rPr>
          <w:rFonts w:ascii="Georgia" w:hAnsi="Georgia"/>
        </w:rPr>
        <w:t>a pipeline of opportunities across multiple income streams</w:t>
      </w:r>
      <w:r w:rsidR="004D4088">
        <w:rPr>
          <w:rFonts w:ascii="Georgia" w:hAnsi="Georgia"/>
        </w:rPr>
        <w:t xml:space="preserve">, with a primary focus on </w:t>
      </w:r>
      <w:r>
        <w:rPr>
          <w:rFonts w:ascii="Georgia" w:hAnsi="Georgia"/>
        </w:rPr>
        <w:t xml:space="preserve">industry partnerships, trusts and foundations, </w:t>
      </w:r>
      <w:r w:rsidR="00C96470">
        <w:rPr>
          <w:rFonts w:ascii="Georgia" w:hAnsi="Georgia"/>
        </w:rPr>
        <w:t>and the development of individual giving.</w:t>
      </w:r>
      <w:r w:rsidR="0090123B">
        <w:rPr>
          <w:rFonts w:ascii="Georgia" w:hAnsi="Georgia"/>
        </w:rPr>
        <w:t xml:space="preserve"> </w:t>
      </w:r>
    </w:p>
    <w:p w14:paraId="58D7A8C4" w14:textId="38B807D4" w:rsidR="004A7518" w:rsidRPr="0075770A" w:rsidRDefault="004A7518" w:rsidP="0075770A">
      <w:pPr>
        <w:numPr>
          <w:ilvl w:val="0"/>
          <w:numId w:val="22"/>
        </w:numPr>
        <w:spacing w:after="160" w:line="360" w:lineRule="auto"/>
        <w:rPr>
          <w:rFonts w:ascii="Georgia" w:eastAsia="Times New Roman" w:hAnsi="Georgia" w:cs="Segoe UI"/>
          <w:lang w:eastAsia="en-GB"/>
        </w:rPr>
      </w:pPr>
      <w:r>
        <w:rPr>
          <w:rFonts w:ascii="Georgia" w:hAnsi="Georgia"/>
        </w:rPr>
        <w:t xml:space="preserve">Develop and secure high-value partnerships with carefully selected industry partners in line with our partnerships policy. </w:t>
      </w:r>
      <w:r>
        <w:rPr>
          <w:rFonts w:ascii="Georgia" w:eastAsia="Times New Roman" w:hAnsi="Georgia" w:cs="Segoe UI"/>
          <w:lang w:eastAsia="en-GB"/>
        </w:rPr>
        <w:t>Oversee stewardship of partners to develop successful strategic relationships in both the short and long term</w:t>
      </w:r>
    </w:p>
    <w:p w14:paraId="2302E672" w14:textId="5C287AC0" w:rsidR="009F7E5F" w:rsidRDefault="009F7E5F" w:rsidP="00AF7379">
      <w:pPr>
        <w:numPr>
          <w:ilvl w:val="0"/>
          <w:numId w:val="15"/>
        </w:numPr>
        <w:spacing w:after="160" w:line="360" w:lineRule="auto"/>
        <w:rPr>
          <w:rFonts w:ascii="Georgia" w:eastAsia="Times New Roman" w:hAnsi="Georgia" w:cs="Segoe UI"/>
          <w:lang w:eastAsia="en-GB"/>
        </w:rPr>
      </w:pPr>
      <w:r>
        <w:rPr>
          <w:rFonts w:ascii="Georgia" w:eastAsia="Times New Roman" w:hAnsi="Georgia" w:cs="Segoe UI"/>
          <w:lang w:eastAsia="en-GB"/>
        </w:rPr>
        <w:lastRenderedPageBreak/>
        <w:t>Work with senior team colleagues</w:t>
      </w:r>
      <w:r w:rsidR="004E2AD2">
        <w:rPr>
          <w:rFonts w:ascii="Georgia" w:eastAsia="Times New Roman" w:hAnsi="Georgia" w:cs="Segoe UI"/>
          <w:lang w:eastAsia="en-GB"/>
        </w:rPr>
        <w:t xml:space="preserve">, </w:t>
      </w:r>
      <w:r>
        <w:rPr>
          <w:rFonts w:ascii="Georgia" w:eastAsia="Times New Roman" w:hAnsi="Georgia" w:cs="Segoe UI"/>
          <w:lang w:eastAsia="en-GB"/>
        </w:rPr>
        <w:t>clinical leads</w:t>
      </w:r>
      <w:r w:rsidR="004E2AD2">
        <w:rPr>
          <w:rFonts w:ascii="Georgia" w:eastAsia="Times New Roman" w:hAnsi="Georgia" w:cs="Segoe UI"/>
          <w:lang w:eastAsia="en-GB"/>
        </w:rPr>
        <w:t xml:space="preserve"> and other team members</w:t>
      </w:r>
      <w:r>
        <w:rPr>
          <w:rFonts w:ascii="Georgia" w:eastAsia="Times New Roman" w:hAnsi="Georgia" w:cs="Segoe UI"/>
          <w:lang w:eastAsia="en-GB"/>
        </w:rPr>
        <w:t xml:space="preserve"> to develop compelling, outcome-driven cases for support</w:t>
      </w:r>
    </w:p>
    <w:p w14:paraId="128EBEA9" w14:textId="100AE3BE" w:rsidR="00A33625" w:rsidRPr="00A33625" w:rsidRDefault="00A33625" w:rsidP="00A33625">
      <w:pPr>
        <w:numPr>
          <w:ilvl w:val="0"/>
          <w:numId w:val="15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Explore and support potential opportunities for income generation in other areas such as public sector and earned income.</w:t>
      </w:r>
    </w:p>
    <w:p w14:paraId="14BD34F6" w14:textId="4D5457FD" w:rsidR="002A1B5B" w:rsidRPr="004D6FDD" w:rsidRDefault="000F68CF" w:rsidP="00AF7379">
      <w:p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</w:t>
      </w:r>
      <w:r w:rsidR="000B78C7">
        <w:rPr>
          <w:rFonts w:ascii="Georgia" w:hAnsi="Georgia"/>
          <w:b/>
          <w:bCs/>
        </w:rPr>
        <w:t xml:space="preserve">erformance </w:t>
      </w:r>
      <w:r>
        <w:rPr>
          <w:rFonts w:ascii="Georgia" w:hAnsi="Georgia"/>
          <w:b/>
          <w:bCs/>
        </w:rPr>
        <w:t>and compliance</w:t>
      </w:r>
    </w:p>
    <w:p w14:paraId="309E8B0C" w14:textId="43311983" w:rsidR="00723972" w:rsidRDefault="001A3D93" w:rsidP="00AF7379">
      <w:pPr>
        <w:numPr>
          <w:ilvl w:val="0"/>
          <w:numId w:val="1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M</w:t>
      </w:r>
      <w:r w:rsidR="000F68CF">
        <w:rPr>
          <w:rFonts w:ascii="Georgia" w:hAnsi="Georgia"/>
        </w:rPr>
        <w:t xml:space="preserve">onitor </w:t>
      </w:r>
      <w:r>
        <w:rPr>
          <w:rFonts w:ascii="Georgia" w:hAnsi="Georgia"/>
        </w:rPr>
        <w:t xml:space="preserve">and report on </w:t>
      </w:r>
      <w:r w:rsidR="000F68CF">
        <w:rPr>
          <w:rFonts w:ascii="Georgia" w:hAnsi="Georgia"/>
        </w:rPr>
        <w:t xml:space="preserve">progress towards </w:t>
      </w:r>
      <w:r w:rsidR="00723972">
        <w:rPr>
          <w:rFonts w:ascii="Georgia" w:hAnsi="Georgia"/>
        </w:rPr>
        <w:t>KPIs</w:t>
      </w:r>
      <w:r w:rsidR="000F68CF">
        <w:rPr>
          <w:rFonts w:ascii="Georgia" w:hAnsi="Georgia"/>
        </w:rPr>
        <w:t xml:space="preserve"> and income targets</w:t>
      </w:r>
    </w:p>
    <w:p w14:paraId="6A9E27BB" w14:textId="1CB1D9A2" w:rsidR="000F68CF" w:rsidRPr="000F68CF" w:rsidRDefault="000F68CF" w:rsidP="00AF7379">
      <w:pPr>
        <w:numPr>
          <w:ilvl w:val="0"/>
          <w:numId w:val="1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Create and enhance systems, processes and tools to develop </w:t>
      </w:r>
      <w:r w:rsidR="00A75116">
        <w:rPr>
          <w:rFonts w:ascii="Georgia" w:hAnsi="Georgia"/>
        </w:rPr>
        <w:t>the charity’s</w:t>
      </w:r>
      <w:r>
        <w:rPr>
          <w:rFonts w:ascii="Georgia" w:hAnsi="Georgia"/>
        </w:rPr>
        <w:t xml:space="preserve"> income-generation capability </w:t>
      </w:r>
    </w:p>
    <w:p w14:paraId="3D7BCA97" w14:textId="00702E03" w:rsidR="00723972" w:rsidRDefault="00723972" w:rsidP="00AF7379">
      <w:pPr>
        <w:numPr>
          <w:ilvl w:val="0"/>
          <w:numId w:val="1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Ensure compliance with fundraising regulation and best practice</w:t>
      </w:r>
    </w:p>
    <w:p w14:paraId="7DE1EBC8" w14:textId="2DF96A81" w:rsidR="002A1B5B" w:rsidRPr="00263416" w:rsidRDefault="00C178B2" w:rsidP="00AF7379">
      <w:pPr>
        <w:numPr>
          <w:ilvl w:val="0"/>
          <w:numId w:val="1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>Work with finance colleagues on forecasting, reporting and income tracking.</w:t>
      </w:r>
    </w:p>
    <w:p w14:paraId="5C5AA5F4" w14:textId="77777777" w:rsidR="0017514B" w:rsidRDefault="0017514B" w:rsidP="00AF7379">
      <w:pPr>
        <w:spacing w:line="360" w:lineRule="auto"/>
        <w:rPr>
          <w:rFonts w:ascii="Georgia" w:hAnsi="Georgia"/>
          <w:b/>
          <w:bCs/>
        </w:rPr>
      </w:pPr>
    </w:p>
    <w:p w14:paraId="5F1F5E9A" w14:textId="30FFB35B" w:rsidR="002A1B5B" w:rsidRPr="006A7D43" w:rsidRDefault="002A1B5B" w:rsidP="00AF7379">
      <w:pPr>
        <w:spacing w:line="360" w:lineRule="auto"/>
        <w:rPr>
          <w:rFonts w:ascii="Georgia" w:hAnsi="Georgia"/>
          <w:b/>
          <w:bCs/>
        </w:rPr>
      </w:pPr>
      <w:r w:rsidRPr="006A7D43">
        <w:rPr>
          <w:rFonts w:ascii="Georgia" w:hAnsi="Georgia"/>
          <w:b/>
          <w:bCs/>
        </w:rPr>
        <w:t xml:space="preserve">Person </w:t>
      </w:r>
      <w:r w:rsidR="000F68CF">
        <w:rPr>
          <w:rFonts w:ascii="Georgia" w:hAnsi="Georgia"/>
          <w:b/>
          <w:bCs/>
        </w:rPr>
        <w:t>s</w:t>
      </w:r>
      <w:r w:rsidRPr="006A7D43">
        <w:rPr>
          <w:rFonts w:ascii="Georgia" w:hAnsi="Georgia"/>
          <w:b/>
          <w:bCs/>
        </w:rPr>
        <w:t>pecification</w:t>
      </w:r>
    </w:p>
    <w:p w14:paraId="517D1907" w14:textId="77777777" w:rsidR="002A1B5B" w:rsidRPr="006A7D43" w:rsidRDefault="002A1B5B" w:rsidP="00AF7379">
      <w:pPr>
        <w:spacing w:line="360" w:lineRule="auto"/>
        <w:rPr>
          <w:rFonts w:ascii="Georgia" w:hAnsi="Georgia"/>
          <w:b/>
          <w:bCs/>
        </w:rPr>
      </w:pPr>
      <w:r w:rsidRPr="006A7D43">
        <w:rPr>
          <w:rFonts w:ascii="Georgia" w:hAnsi="Georgia"/>
          <w:b/>
          <w:bCs/>
        </w:rPr>
        <w:t>Essential</w:t>
      </w:r>
    </w:p>
    <w:p w14:paraId="5956757B" w14:textId="77777777" w:rsidR="00832EE9" w:rsidRPr="00832EE9" w:rsidRDefault="00832EE9" w:rsidP="00832EE9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Substantial experience leading income</w:t>
      </w:r>
      <w:r w:rsidRPr="00832EE9">
        <w:rPr>
          <w:rFonts w:ascii="Georgia" w:hAnsi="Georgia"/>
        </w:rPr>
        <w:noBreakHyphen/>
        <w:t>generation activity, including developing strategies, building pipelines and securing income across multiple streams</w:t>
      </w:r>
    </w:p>
    <w:p w14:paraId="64E5C28D" w14:textId="77777777" w:rsidR="00832EE9" w:rsidRPr="00832EE9" w:rsidRDefault="00832EE9" w:rsidP="00832EE9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Strong track record of developing and stewarding high</w:t>
      </w:r>
      <w:r w:rsidRPr="00832EE9">
        <w:rPr>
          <w:rFonts w:ascii="Georgia" w:hAnsi="Georgia"/>
        </w:rPr>
        <w:noBreakHyphen/>
        <w:t>value partnerships that deliver income and impact</w:t>
      </w:r>
    </w:p>
    <w:p w14:paraId="1D6D3D41" w14:textId="77777777" w:rsidR="00832EE9" w:rsidRDefault="00832EE9" w:rsidP="00832EE9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Experience personally leading successful bids, proposals and pitches</w:t>
      </w:r>
    </w:p>
    <w:p w14:paraId="54808DB9" w14:textId="031934A0" w:rsidR="00535327" w:rsidRPr="00535327" w:rsidRDefault="00535327" w:rsidP="00535327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Confidence operating both strategically and hands</w:t>
      </w:r>
      <w:r w:rsidRPr="00832EE9">
        <w:rPr>
          <w:rFonts w:ascii="Georgia" w:hAnsi="Georgia"/>
        </w:rPr>
        <w:noBreakHyphen/>
        <w:t xml:space="preserve">on within a small </w:t>
      </w:r>
      <w:r>
        <w:rPr>
          <w:rFonts w:ascii="Georgia" w:hAnsi="Georgia"/>
        </w:rPr>
        <w:t xml:space="preserve">or medium-sized </w:t>
      </w:r>
      <w:r w:rsidRPr="00832EE9">
        <w:rPr>
          <w:rFonts w:ascii="Georgia" w:hAnsi="Georgia"/>
        </w:rPr>
        <w:t>organisation</w:t>
      </w:r>
    </w:p>
    <w:p w14:paraId="02D3B85D" w14:textId="77777777" w:rsidR="00832EE9" w:rsidRPr="00832EE9" w:rsidRDefault="00832EE9" w:rsidP="00832EE9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Strong senior</w:t>
      </w:r>
      <w:r w:rsidRPr="00832EE9">
        <w:rPr>
          <w:rFonts w:ascii="Georgia" w:hAnsi="Georgia"/>
        </w:rPr>
        <w:noBreakHyphen/>
        <w:t>level stakeholder</w:t>
      </w:r>
      <w:r w:rsidRPr="00832EE9">
        <w:rPr>
          <w:rFonts w:ascii="Georgia" w:hAnsi="Georgia"/>
        </w:rPr>
        <w:noBreakHyphen/>
        <w:t>management skills and the ability to translate organisational strengths into compelling cases for support</w:t>
      </w:r>
    </w:p>
    <w:p w14:paraId="0F5481C8" w14:textId="77777777" w:rsidR="00832EE9" w:rsidRPr="00832EE9" w:rsidRDefault="00832EE9" w:rsidP="00832EE9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Solid financial literacy, including budgeting, forecasting and income tracking</w:t>
      </w:r>
    </w:p>
    <w:p w14:paraId="38039FC3" w14:textId="77777777" w:rsidR="00832EE9" w:rsidRPr="00832EE9" w:rsidRDefault="00832EE9" w:rsidP="00832EE9">
      <w:pPr>
        <w:numPr>
          <w:ilvl w:val="0"/>
          <w:numId w:val="20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Clear understanding of best practice, governance and ethical considerations in income generation</w:t>
      </w:r>
    </w:p>
    <w:p w14:paraId="36F424AD" w14:textId="77777777" w:rsidR="007E286D" w:rsidRDefault="007E286D" w:rsidP="00AF7379">
      <w:pPr>
        <w:spacing w:line="360" w:lineRule="auto"/>
        <w:rPr>
          <w:rFonts w:ascii="Georgia" w:hAnsi="Georgia"/>
          <w:b/>
          <w:bCs/>
        </w:rPr>
      </w:pPr>
    </w:p>
    <w:p w14:paraId="20962D83" w14:textId="43127A8C" w:rsidR="002A1B5B" w:rsidRPr="006A7D43" w:rsidRDefault="002A1B5B" w:rsidP="00AF7379">
      <w:pPr>
        <w:spacing w:line="360" w:lineRule="auto"/>
        <w:rPr>
          <w:rFonts w:ascii="Georgia" w:hAnsi="Georgia"/>
          <w:b/>
          <w:bCs/>
        </w:rPr>
      </w:pPr>
      <w:r w:rsidRPr="006A7D43">
        <w:rPr>
          <w:rFonts w:ascii="Georgia" w:hAnsi="Georgia"/>
          <w:b/>
          <w:bCs/>
        </w:rPr>
        <w:lastRenderedPageBreak/>
        <w:t>Desirable</w:t>
      </w:r>
    </w:p>
    <w:p w14:paraId="608F6AD8" w14:textId="77777777" w:rsidR="009A494E" w:rsidRPr="00832EE9" w:rsidRDefault="009A494E" w:rsidP="009A494E">
      <w:pPr>
        <w:numPr>
          <w:ilvl w:val="0"/>
          <w:numId w:val="26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Experience working within the veterinary or animal</w:t>
      </w:r>
      <w:r w:rsidRPr="00832EE9">
        <w:rPr>
          <w:rFonts w:ascii="Georgia" w:hAnsi="Georgia"/>
        </w:rPr>
        <w:noBreakHyphen/>
        <w:t>health sector, or in a similarly technical or evidence</w:t>
      </w:r>
      <w:r w:rsidRPr="00832EE9">
        <w:rPr>
          <w:rFonts w:ascii="Georgia" w:hAnsi="Georgia"/>
        </w:rPr>
        <w:noBreakHyphen/>
        <w:t>based environment</w:t>
      </w:r>
    </w:p>
    <w:p w14:paraId="7902BB5B" w14:textId="77777777" w:rsidR="009A494E" w:rsidRPr="00832EE9" w:rsidRDefault="009A494E" w:rsidP="009A494E">
      <w:pPr>
        <w:numPr>
          <w:ilvl w:val="0"/>
          <w:numId w:val="26"/>
        </w:numPr>
        <w:spacing w:after="160" w:line="360" w:lineRule="auto"/>
        <w:rPr>
          <w:rFonts w:ascii="Georgia" w:hAnsi="Georgia"/>
        </w:rPr>
      </w:pPr>
      <w:r w:rsidRPr="00832EE9">
        <w:rPr>
          <w:rFonts w:ascii="Georgia" w:hAnsi="Georgia"/>
        </w:rPr>
        <w:t>Familiarity with developing income opportunities in collaboration with technical or clinical experts.</w:t>
      </w:r>
    </w:p>
    <w:p w14:paraId="672A65C7" w14:textId="77777777" w:rsidR="009A494E" w:rsidRDefault="009A494E" w:rsidP="009A494E">
      <w:pPr>
        <w:pStyle w:val="RCVSKBody"/>
      </w:pPr>
    </w:p>
    <w:sectPr w:rsidR="009A494E" w:rsidSect="00C33655">
      <w:footerReference w:type="default" r:id="rId10"/>
      <w:footerReference w:type="first" r:id="rId11"/>
      <w:pgSz w:w="12240" w:h="15840"/>
      <w:pgMar w:top="1440" w:right="1800" w:bottom="1440" w:left="1800" w:header="720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A4EA" w14:textId="77777777" w:rsidR="00FA551B" w:rsidRPr="00962FBA" w:rsidRDefault="00FA551B" w:rsidP="001A134A">
      <w:pPr>
        <w:spacing w:after="0" w:line="240" w:lineRule="auto"/>
      </w:pPr>
      <w:r w:rsidRPr="00962FBA">
        <w:separator/>
      </w:r>
    </w:p>
  </w:endnote>
  <w:endnote w:type="continuationSeparator" w:id="0">
    <w:p w14:paraId="258D3556" w14:textId="77777777" w:rsidR="00FA551B" w:rsidRPr="00962FBA" w:rsidRDefault="00FA551B" w:rsidP="001A134A">
      <w:pPr>
        <w:spacing w:after="0" w:line="240" w:lineRule="auto"/>
      </w:pPr>
      <w:r w:rsidRPr="00962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6594"/>
      <w:gridCol w:w="2046"/>
    </w:tblGrid>
    <w:tr w:rsidR="00C33655" w:rsidRPr="00962FBA" w14:paraId="33048ED3" w14:textId="77777777">
      <w:trPr>
        <w:trHeight w:val="403"/>
      </w:trPr>
      <w:tc>
        <w:tcPr>
          <w:tcW w:w="7628" w:type="dxa"/>
          <w:vAlign w:val="center"/>
        </w:tcPr>
        <w:p w14:paraId="64D5BA74" w14:textId="77777777" w:rsidR="00C33655" w:rsidRPr="00962FBA" w:rsidRDefault="00C33655" w:rsidP="00C33655">
          <w:pPr>
            <w:tabs>
              <w:tab w:val="center" w:pos="4513"/>
              <w:tab w:val="right" w:pos="9026"/>
            </w:tabs>
            <w:rPr>
              <w:rFonts w:ascii="Century Gothic" w:eastAsia="Georgia" w:hAnsi="Century Gothic" w:cs="Arial"/>
              <w:bCs/>
              <w:i/>
              <w:iCs/>
              <w:kern w:val="2"/>
              <w:sz w:val="16"/>
              <w:szCs w:val="16"/>
            </w:rPr>
          </w:pPr>
          <w:r w:rsidRPr="00962FBA">
            <w:rPr>
              <w:rFonts w:ascii="Century Gothic" w:eastAsia="Georgia" w:hAnsi="Century Gothic" w:cs="Arial"/>
              <w:bCs/>
              <w:kern w:val="2"/>
              <w:sz w:val="16"/>
              <w:szCs w:val="16"/>
            </w:rPr>
            <w:t xml:space="preserve">RCVS Knowledge </w:t>
          </w:r>
        </w:p>
      </w:tc>
      <w:tc>
        <w:tcPr>
          <w:tcW w:w="2313" w:type="dxa"/>
          <w:vAlign w:val="center"/>
        </w:tcPr>
        <w:p w14:paraId="765EEF05" w14:textId="77777777" w:rsidR="00C33655" w:rsidRPr="00962FBA" w:rsidRDefault="00C33655" w:rsidP="00C33655">
          <w:pPr>
            <w:tabs>
              <w:tab w:val="center" w:pos="4513"/>
              <w:tab w:val="right" w:pos="9026"/>
            </w:tabs>
            <w:jc w:val="right"/>
            <w:rPr>
              <w:rFonts w:ascii="Century Gothic" w:eastAsia="Georgia" w:hAnsi="Century Gothic"/>
              <w:kern w:val="2"/>
            </w:rPr>
          </w:pP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t xml:space="preserve">Page </w:t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begin"/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instrText xml:space="preserve"> PAGE </w:instrText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separate"/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t>2</w:t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end"/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t xml:space="preserve"> of </w:t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begin"/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instrText xml:space="preserve"> NUMPAGES  </w:instrText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separate"/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t>3</w:t>
          </w:r>
          <w:r w:rsidRPr="00962FBA">
            <w:rPr>
              <w:rFonts w:ascii="Century Gothic" w:eastAsia="Georgia" w:hAnsi="Century Gothic" w:cs="Arial"/>
              <w:kern w:val="2"/>
              <w:sz w:val="16"/>
              <w:szCs w:val="16"/>
            </w:rPr>
            <w:fldChar w:fldCharType="end"/>
          </w:r>
        </w:p>
      </w:tc>
    </w:tr>
  </w:tbl>
  <w:p w14:paraId="1D19BB62" w14:textId="77777777" w:rsidR="00C33655" w:rsidRPr="00962FBA" w:rsidRDefault="00C33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CCDD" w14:textId="77777777" w:rsidR="00C33655" w:rsidRPr="00962FBA" w:rsidRDefault="00C33655" w:rsidP="00C33655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kern w:val="2"/>
        <w:sz w:val="16"/>
        <w:szCs w:val="16"/>
      </w:rPr>
    </w:pPr>
    <w:r w:rsidRPr="00962FBA">
      <w:rPr>
        <w:rFonts w:ascii="Century Gothic" w:eastAsia="Georgia" w:hAnsi="Century Gothic" w:cs="Arial"/>
        <w:b/>
        <w:color w:val="4D1438"/>
        <w:kern w:val="2"/>
        <w:sz w:val="16"/>
        <w:szCs w:val="16"/>
      </w:rPr>
      <w:t>RCVS Knowledge</w:t>
    </w:r>
    <w:r w:rsidRPr="00962FBA">
      <w:rPr>
        <w:rFonts w:ascii="Century Gothic" w:eastAsia="Georgia" w:hAnsi="Century Gothic" w:cs="Arial"/>
        <w:color w:val="B2B4B3"/>
        <w:kern w:val="2"/>
        <w:sz w:val="16"/>
        <w:szCs w:val="16"/>
      </w:rPr>
      <w:t xml:space="preserve"> </w:t>
    </w:r>
    <w:r w:rsidRPr="00962FBA">
      <w:rPr>
        <w:rFonts w:ascii="Century Gothic" w:eastAsia="Georgia" w:hAnsi="Century Gothic" w:cs="Arial"/>
        <w:color w:val="A5899B"/>
        <w:kern w:val="2"/>
        <w:sz w:val="16"/>
        <w:szCs w:val="16"/>
      </w:rPr>
      <w:t xml:space="preserve"> </w:t>
    </w:r>
    <w:r w:rsidRPr="00962FBA">
      <w:rPr>
        <w:rFonts w:ascii="Century Gothic" w:eastAsia="Georgia" w:hAnsi="Century Gothic" w:cs="Arial"/>
        <w:kern w:val="2"/>
        <w:sz w:val="16"/>
        <w:szCs w:val="16"/>
      </w:rPr>
      <w:t xml:space="preserve"> </w:t>
    </w:r>
    <w:r w:rsidRPr="00962FBA">
      <w:rPr>
        <w:rFonts w:ascii="Century Gothic" w:eastAsia="Georgia" w:hAnsi="Century Gothic" w:cs="Arial"/>
        <w:kern w:val="2"/>
        <w:sz w:val="16"/>
        <w:szCs w:val="16"/>
        <w:lang w:eastAsia="en-GB"/>
      </w:rPr>
      <w:t>Registered Office: 1 Hardwick Street | London | EC1R 4RB</w:t>
    </w:r>
  </w:p>
  <w:p w14:paraId="1D40EAFE" w14:textId="77777777" w:rsidR="00C33655" w:rsidRPr="00962FBA" w:rsidRDefault="00C33655" w:rsidP="00C33655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kern w:val="2"/>
        <w:sz w:val="16"/>
        <w:szCs w:val="16"/>
      </w:rPr>
    </w:pPr>
    <w:r w:rsidRPr="00962FBA">
      <w:rPr>
        <w:rFonts w:ascii="Century Gothic" w:eastAsia="Georgia" w:hAnsi="Century Gothic" w:cs="Arial"/>
        <w:b/>
        <w:color w:val="4D1438"/>
        <w:kern w:val="2"/>
        <w:sz w:val="16"/>
        <w:szCs w:val="16"/>
      </w:rPr>
      <w:t>T</w:t>
    </w:r>
    <w:r w:rsidRPr="00962FBA">
      <w:rPr>
        <w:rFonts w:ascii="Century Gothic" w:eastAsia="Georgia" w:hAnsi="Century Gothic" w:cs="Arial"/>
        <w:color w:val="4D1438"/>
        <w:kern w:val="2"/>
        <w:sz w:val="16"/>
        <w:szCs w:val="16"/>
      </w:rPr>
      <w:t xml:space="preserve"> </w:t>
    </w:r>
    <w:r w:rsidRPr="00962FBA">
      <w:rPr>
        <w:rFonts w:ascii="Century Gothic" w:eastAsia="Georgia" w:hAnsi="Century Gothic" w:cs="Arial"/>
        <w:b/>
        <w:color w:val="4D1438"/>
        <w:kern w:val="2"/>
        <w:sz w:val="16"/>
        <w:szCs w:val="16"/>
      </w:rPr>
      <w:t>020 7202 0721</w:t>
    </w:r>
    <w:r w:rsidRPr="00962FBA">
      <w:rPr>
        <w:rFonts w:ascii="Century Gothic" w:eastAsia="Georgia" w:hAnsi="Century Gothic" w:cs="Arial"/>
        <w:color w:val="4D1438"/>
        <w:kern w:val="2"/>
        <w:sz w:val="16"/>
        <w:szCs w:val="16"/>
      </w:rPr>
      <w:t xml:space="preserve"> </w:t>
    </w:r>
    <w:r w:rsidRPr="00962FBA">
      <w:rPr>
        <w:rFonts w:ascii="Century Gothic" w:eastAsia="Georgia" w:hAnsi="Century Gothic" w:cs="Arial"/>
        <w:b/>
        <w:color w:val="4D1438"/>
        <w:kern w:val="2"/>
        <w:sz w:val="16"/>
        <w:szCs w:val="16"/>
      </w:rPr>
      <w:t xml:space="preserve">E </w:t>
    </w:r>
    <w:hyperlink r:id="rId1" w:history="1">
      <w:r w:rsidRPr="00962FBA">
        <w:rPr>
          <w:rFonts w:ascii="Century Gothic" w:eastAsia="Georgia" w:hAnsi="Century Gothic" w:cs="Arial"/>
          <w:color w:val="4D1438"/>
          <w:kern w:val="2"/>
          <w:sz w:val="16"/>
          <w:szCs w:val="16"/>
          <w:u w:val="single"/>
        </w:rPr>
        <w:t>info@rcvsknowledge.org</w:t>
      </w:r>
    </w:hyperlink>
    <w:r w:rsidRPr="00962FBA">
      <w:rPr>
        <w:rFonts w:ascii="Georgia" w:eastAsia="Georgia" w:hAnsi="Georgia"/>
        <w:color w:val="4D1438"/>
        <w:kern w:val="2"/>
        <w:u w:val="single"/>
      </w:rPr>
      <w:t xml:space="preserve"> </w:t>
    </w:r>
    <w:r w:rsidRPr="00962FBA">
      <w:rPr>
        <w:rFonts w:ascii="Century Gothic" w:eastAsia="Georgia" w:hAnsi="Century Gothic" w:cs="Arial"/>
        <w:b/>
        <w:color w:val="4D1438"/>
        <w:kern w:val="2"/>
        <w:sz w:val="16"/>
        <w:szCs w:val="16"/>
      </w:rPr>
      <w:t xml:space="preserve"> W</w:t>
    </w:r>
    <w:r w:rsidRPr="00962FBA">
      <w:rPr>
        <w:rFonts w:ascii="Century Gothic" w:eastAsia="Georgia" w:hAnsi="Century Gothic" w:cs="Arial"/>
        <w:color w:val="4D1438"/>
        <w:kern w:val="2"/>
        <w:sz w:val="16"/>
        <w:szCs w:val="16"/>
      </w:rPr>
      <w:t xml:space="preserve"> </w:t>
    </w:r>
    <w:hyperlink r:id="rId2" w:history="1">
      <w:r w:rsidRPr="00962FBA">
        <w:rPr>
          <w:rFonts w:ascii="Century Gothic" w:eastAsia="Georgia" w:hAnsi="Century Gothic" w:cs="Arial"/>
          <w:color w:val="4D1438"/>
          <w:kern w:val="2"/>
          <w:sz w:val="16"/>
          <w:szCs w:val="16"/>
          <w:u w:val="single"/>
        </w:rPr>
        <w:t>www.rcvsknowledge.org</w:t>
      </w:r>
    </w:hyperlink>
    <w:r w:rsidRPr="00962FBA">
      <w:rPr>
        <w:rFonts w:ascii="Georgia" w:eastAsia="Georgia" w:hAnsi="Georgia"/>
        <w:color w:val="4D1438"/>
        <w:kern w:val="2"/>
        <w:u w:val="single"/>
      </w:rPr>
      <w:t xml:space="preserve"> </w:t>
    </w:r>
  </w:p>
  <w:p w14:paraId="446CA7FF" w14:textId="00A7E407" w:rsidR="00C33655" w:rsidRPr="00962FBA" w:rsidRDefault="00C33655" w:rsidP="00C33655">
    <w:pPr>
      <w:rPr>
        <w:rFonts w:ascii="Century Gothic" w:eastAsia="Times New Roman" w:hAnsi="Century Gothic"/>
        <w:sz w:val="16"/>
        <w:szCs w:val="16"/>
        <w:lang w:eastAsia="en-GB"/>
      </w:rPr>
    </w:pPr>
    <w:r w:rsidRPr="00962FBA">
      <w:rPr>
        <w:rFonts w:ascii="Century Gothic" w:eastAsia="Times New Roman" w:hAnsi="Century Gothic" w:cs="Arial"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DA43" w14:textId="77777777" w:rsidR="00FA551B" w:rsidRPr="00962FBA" w:rsidRDefault="00FA551B" w:rsidP="001A134A">
      <w:pPr>
        <w:spacing w:after="0" w:line="240" w:lineRule="auto"/>
      </w:pPr>
      <w:r w:rsidRPr="00962FBA">
        <w:separator/>
      </w:r>
    </w:p>
  </w:footnote>
  <w:footnote w:type="continuationSeparator" w:id="0">
    <w:p w14:paraId="3CDC952D" w14:textId="77777777" w:rsidR="00FA551B" w:rsidRPr="00962FBA" w:rsidRDefault="00FA551B" w:rsidP="001A134A">
      <w:pPr>
        <w:spacing w:after="0" w:line="240" w:lineRule="auto"/>
      </w:pPr>
      <w:r w:rsidRPr="00962F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86D5F"/>
    <w:multiLevelType w:val="hybridMultilevel"/>
    <w:tmpl w:val="3DE8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31330"/>
    <w:multiLevelType w:val="hybridMultilevel"/>
    <w:tmpl w:val="8C9A9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0486A"/>
    <w:multiLevelType w:val="multilevel"/>
    <w:tmpl w:val="D59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E77AC"/>
    <w:multiLevelType w:val="multilevel"/>
    <w:tmpl w:val="94F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16516"/>
    <w:multiLevelType w:val="hybridMultilevel"/>
    <w:tmpl w:val="75C0C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6569"/>
    <w:multiLevelType w:val="hybridMultilevel"/>
    <w:tmpl w:val="8FD0C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B01DE"/>
    <w:multiLevelType w:val="hybridMultilevel"/>
    <w:tmpl w:val="8A26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0EC4"/>
    <w:multiLevelType w:val="multilevel"/>
    <w:tmpl w:val="6FE4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57D4E"/>
    <w:multiLevelType w:val="multilevel"/>
    <w:tmpl w:val="B7C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B1895"/>
    <w:multiLevelType w:val="multilevel"/>
    <w:tmpl w:val="7EE2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F6E7D"/>
    <w:multiLevelType w:val="hybridMultilevel"/>
    <w:tmpl w:val="E008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77AEC"/>
    <w:multiLevelType w:val="hybridMultilevel"/>
    <w:tmpl w:val="F7C4C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49AC"/>
    <w:multiLevelType w:val="multilevel"/>
    <w:tmpl w:val="0964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93152"/>
    <w:multiLevelType w:val="multilevel"/>
    <w:tmpl w:val="B06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4020F"/>
    <w:multiLevelType w:val="multilevel"/>
    <w:tmpl w:val="6E7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B7C11"/>
    <w:multiLevelType w:val="multilevel"/>
    <w:tmpl w:val="E8D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43381"/>
    <w:multiLevelType w:val="hybridMultilevel"/>
    <w:tmpl w:val="4302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E157C"/>
    <w:multiLevelType w:val="multilevel"/>
    <w:tmpl w:val="B1AC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1F32C4"/>
    <w:multiLevelType w:val="hybridMultilevel"/>
    <w:tmpl w:val="67DC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403A0"/>
    <w:multiLevelType w:val="multilevel"/>
    <w:tmpl w:val="E4F0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828490">
    <w:abstractNumId w:val="8"/>
  </w:num>
  <w:num w:numId="2" w16cid:durableId="1928608517">
    <w:abstractNumId w:val="6"/>
  </w:num>
  <w:num w:numId="3" w16cid:durableId="485172118">
    <w:abstractNumId w:val="5"/>
  </w:num>
  <w:num w:numId="4" w16cid:durableId="1606424569">
    <w:abstractNumId w:val="4"/>
  </w:num>
  <w:num w:numId="5" w16cid:durableId="852382637">
    <w:abstractNumId w:val="7"/>
  </w:num>
  <w:num w:numId="6" w16cid:durableId="245574481">
    <w:abstractNumId w:val="3"/>
  </w:num>
  <w:num w:numId="7" w16cid:durableId="297489311">
    <w:abstractNumId w:val="2"/>
  </w:num>
  <w:num w:numId="8" w16cid:durableId="620183840">
    <w:abstractNumId w:val="1"/>
  </w:num>
  <w:num w:numId="9" w16cid:durableId="1116681135">
    <w:abstractNumId w:val="0"/>
  </w:num>
  <w:num w:numId="10" w16cid:durableId="281349818">
    <w:abstractNumId w:val="14"/>
  </w:num>
  <w:num w:numId="11" w16cid:durableId="2032225401">
    <w:abstractNumId w:val="27"/>
  </w:num>
  <w:num w:numId="12" w16cid:durableId="459104829">
    <w:abstractNumId w:val="9"/>
  </w:num>
  <w:num w:numId="13" w16cid:durableId="1430159026">
    <w:abstractNumId w:val="19"/>
  </w:num>
  <w:num w:numId="14" w16cid:durableId="1416588181">
    <w:abstractNumId w:val="10"/>
  </w:num>
  <w:num w:numId="15" w16cid:durableId="251162770">
    <w:abstractNumId w:val="12"/>
  </w:num>
  <w:num w:numId="16" w16cid:durableId="1432093991">
    <w:abstractNumId w:val="17"/>
  </w:num>
  <w:num w:numId="17" w16cid:durableId="2003771142">
    <w:abstractNumId w:val="22"/>
  </w:num>
  <w:num w:numId="18" w16cid:durableId="320551231">
    <w:abstractNumId w:val="23"/>
  </w:num>
  <w:num w:numId="19" w16cid:durableId="215051287">
    <w:abstractNumId w:val="21"/>
  </w:num>
  <w:num w:numId="20" w16cid:durableId="1277904008">
    <w:abstractNumId w:val="11"/>
  </w:num>
  <w:num w:numId="21" w16cid:durableId="1483542240">
    <w:abstractNumId w:val="18"/>
  </w:num>
  <w:num w:numId="22" w16cid:durableId="819156500">
    <w:abstractNumId w:val="28"/>
  </w:num>
  <w:num w:numId="23" w16cid:durableId="438335009">
    <w:abstractNumId w:val="15"/>
  </w:num>
  <w:num w:numId="24" w16cid:durableId="501941936">
    <w:abstractNumId w:val="13"/>
  </w:num>
  <w:num w:numId="25" w16cid:durableId="1925452456">
    <w:abstractNumId w:val="20"/>
  </w:num>
  <w:num w:numId="26" w16cid:durableId="314535822">
    <w:abstractNumId w:val="25"/>
  </w:num>
  <w:num w:numId="27" w16cid:durableId="1682856153">
    <w:abstractNumId w:val="16"/>
  </w:num>
  <w:num w:numId="28" w16cid:durableId="1779060557">
    <w:abstractNumId w:val="26"/>
  </w:num>
  <w:num w:numId="29" w16cid:durableId="10346203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07A"/>
    <w:rsid w:val="00021FF3"/>
    <w:rsid w:val="000323B0"/>
    <w:rsid w:val="00034616"/>
    <w:rsid w:val="000367BD"/>
    <w:rsid w:val="00037CC3"/>
    <w:rsid w:val="00040681"/>
    <w:rsid w:val="000557C2"/>
    <w:rsid w:val="0006063C"/>
    <w:rsid w:val="0006131B"/>
    <w:rsid w:val="0006278F"/>
    <w:rsid w:val="00062B4A"/>
    <w:rsid w:val="00072BB5"/>
    <w:rsid w:val="0009411E"/>
    <w:rsid w:val="000A0FA2"/>
    <w:rsid w:val="000A160E"/>
    <w:rsid w:val="000B1E1A"/>
    <w:rsid w:val="000B2553"/>
    <w:rsid w:val="000B35C4"/>
    <w:rsid w:val="000B78C7"/>
    <w:rsid w:val="000B79FB"/>
    <w:rsid w:val="000C5F26"/>
    <w:rsid w:val="000C6455"/>
    <w:rsid w:val="000D08F8"/>
    <w:rsid w:val="000D3C81"/>
    <w:rsid w:val="000D7803"/>
    <w:rsid w:val="000E54FD"/>
    <w:rsid w:val="000E6488"/>
    <w:rsid w:val="000F5ACE"/>
    <w:rsid w:val="000F68CF"/>
    <w:rsid w:val="0010106F"/>
    <w:rsid w:val="00103844"/>
    <w:rsid w:val="00104A48"/>
    <w:rsid w:val="00106AE0"/>
    <w:rsid w:val="00114DA9"/>
    <w:rsid w:val="00121CA5"/>
    <w:rsid w:val="00133937"/>
    <w:rsid w:val="0013588F"/>
    <w:rsid w:val="00140A03"/>
    <w:rsid w:val="0015074B"/>
    <w:rsid w:val="00151EFC"/>
    <w:rsid w:val="001551C1"/>
    <w:rsid w:val="001568D9"/>
    <w:rsid w:val="00161948"/>
    <w:rsid w:val="00165579"/>
    <w:rsid w:val="0017142F"/>
    <w:rsid w:val="001731FF"/>
    <w:rsid w:val="0017514B"/>
    <w:rsid w:val="0018148F"/>
    <w:rsid w:val="001853CE"/>
    <w:rsid w:val="00193303"/>
    <w:rsid w:val="00195AAE"/>
    <w:rsid w:val="001A0C5B"/>
    <w:rsid w:val="001A134A"/>
    <w:rsid w:val="001A2C84"/>
    <w:rsid w:val="001A3D93"/>
    <w:rsid w:val="001A5B8A"/>
    <w:rsid w:val="001B5649"/>
    <w:rsid w:val="001C242C"/>
    <w:rsid w:val="001C2EBB"/>
    <w:rsid w:val="001C34AE"/>
    <w:rsid w:val="001C529D"/>
    <w:rsid w:val="001D6E99"/>
    <w:rsid w:val="001F17AB"/>
    <w:rsid w:val="001F217A"/>
    <w:rsid w:val="001F34A9"/>
    <w:rsid w:val="001F733E"/>
    <w:rsid w:val="00201848"/>
    <w:rsid w:val="00204F35"/>
    <w:rsid w:val="00210666"/>
    <w:rsid w:val="00211443"/>
    <w:rsid w:val="00213B7B"/>
    <w:rsid w:val="00214886"/>
    <w:rsid w:val="00220F0D"/>
    <w:rsid w:val="00225BD0"/>
    <w:rsid w:val="00226B9F"/>
    <w:rsid w:val="00232D84"/>
    <w:rsid w:val="002442BE"/>
    <w:rsid w:val="002474CC"/>
    <w:rsid w:val="00263416"/>
    <w:rsid w:val="00263EE2"/>
    <w:rsid w:val="00270BED"/>
    <w:rsid w:val="00274255"/>
    <w:rsid w:val="00292E43"/>
    <w:rsid w:val="00293DE8"/>
    <w:rsid w:val="0029639D"/>
    <w:rsid w:val="002A12B4"/>
    <w:rsid w:val="002A15AB"/>
    <w:rsid w:val="002A1B5B"/>
    <w:rsid w:val="002A2884"/>
    <w:rsid w:val="002B2919"/>
    <w:rsid w:val="002B37A6"/>
    <w:rsid w:val="002B60F2"/>
    <w:rsid w:val="002C0300"/>
    <w:rsid w:val="002C6CDD"/>
    <w:rsid w:val="002D57C5"/>
    <w:rsid w:val="002D61A4"/>
    <w:rsid w:val="002E0D4E"/>
    <w:rsid w:val="002F0696"/>
    <w:rsid w:val="002F1DCC"/>
    <w:rsid w:val="002F6332"/>
    <w:rsid w:val="002F7042"/>
    <w:rsid w:val="00303B55"/>
    <w:rsid w:val="00307C19"/>
    <w:rsid w:val="00310060"/>
    <w:rsid w:val="003112D1"/>
    <w:rsid w:val="00316340"/>
    <w:rsid w:val="00316398"/>
    <w:rsid w:val="00320065"/>
    <w:rsid w:val="00321D31"/>
    <w:rsid w:val="00322D67"/>
    <w:rsid w:val="00323FD6"/>
    <w:rsid w:val="00326F90"/>
    <w:rsid w:val="00332059"/>
    <w:rsid w:val="0033436E"/>
    <w:rsid w:val="00340C71"/>
    <w:rsid w:val="00343D5D"/>
    <w:rsid w:val="00346640"/>
    <w:rsid w:val="003522A5"/>
    <w:rsid w:val="00361FBD"/>
    <w:rsid w:val="003643CA"/>
    <w:rsid w:val="00365D0C"/>
    <w:rsid w:val="0037056C"/>
    <w:rsid w:val="00372961"/>
    <w:rsid w:val="00373E37"/>
    <w:rsid w:val="00375990"/>
    <w:rsid w:val="00375ED6"/>
    <w:rsid w:val="00381337"/>
    <w:rsid w:val="003870A4"/>
    <w:rsid w:val="00387E1D"/>
    <w:rsid w:val="003A0822"/>
    <w:rsid w:val="003C2FB8"/>
    <w:rsid w:val="003D2E2A"/>
    <w:rsid w:val="003D491C"/>
    <w:rsid w:val="003D540A"/>
    <w:rsid w:val="003D6903"/>
    <w:rsid w:val="003F052A"/>
    <w:rsid w:val="003F0EFE"/>
    <w:rsid w:val="003F34B5"/>
    <w:rsid w:val="004161DE"/>
    <w:rsid w:val="00417CA3"/>
    <w:rsid w:val="004231B0"/>
    <w:rsid w:val="00427D41"/>
    <w:rsid w:val="00437510"/>
    <w:rsid w:val="004421F6"/>
    <w:rsid w:val="004475B0"/>
    <w:rsid w:val="004575DE"/>
    <w:rsid w:val="004628C6"/>
    <w:rsid w:val="00470D65"/>
    <w:rsid w:val="004719A0"/>
    <w:rsid w:val="00477C33"/>
    <w:rsid w:val="00480541"/>
    <w:rsid w:val="004830F5"/>
    <w:rsid w:val="0048380D"/>
    <w:rsid w:val="004A1FCD"/>
    <w:rsid w:val="004A50F0"/>
    <w:rsid w:val="004A7518"/>
    <w:rsid w:val="004B12B2"/>
    <w:rsid w:val="004B3D67"/>
    <w:rsid w:val="004C39F7"/>
    <w:rsid w:val="004D3911"/>
    <w:rsid w:val="004D4088"/>
    <w:rsid w:val="004D6FDD"/>
    <w:rsid w:val="004E2AD2"/>
    <w:rsid w:val="004F0BEC"/>
    <w:rsid w:val="00500859"/>
    <w:rsid w:val="00521281"/>
    <w:rsid w:val="00522443"/>
    <w:rsid w:val="005319DE"/>
    <w:rsid w:val="00533D49"/>
    <w:rsid w:val="00534812"/>
    <w:rsid w:val="00535327"/>
    <w:rsid w:val="00535FBA"/>
    <w:rsid w:val="005367B6"/>
    <w:rsid w:val="00537811"/>
    <w:rsid w:val="00542136"/>
    <w:rsid w:val="005428C2"/>
    <w:rsid w:val="00546039"/>
    <w:rsid w:val="00561D5F"/>
    <w:rsid w:val="00570C25"/>
    <w:rsid w:val="00584A7B"/>
    <w:rsid w:val="00587092"/>
    <w:rsid w:val="005915F6"/>
    <w:rsid w:val="00592E76"/>
    <w:rsid w:val="005A1869"/>
    <w:rsid w:val="005A3990"/>
    <w:rsid w:val="005B6C8F"/>
    <w:rsid w:val="005C50D5"/>
    <w:rsid w:val="005C5703"/>
    <w:rsid w:val="005D0900"/>
    <w:rsid w:val="005D23FF"/>
    <w:rsid w:val="005D255E"/>
    <w:rsid w:val="005D70F0"/>
    <w:rsid w:val="005D75A3"/>
    <w:rsid w:val="005E0398"/>
    <w:rsid w:val="005E0815"/>
    <w:rsid w:val="005E3819"/>
    <w:rsid w:val="005E5D7E"/>
    <w:rsid w:val="005F4447"/>
    <w:rsid w:val="00607215"/>
    <w:rsid w:val="006304C8"/>
    <w:rsid w:val="0063518D"/>
    <w:rsid w:val="006352EB"/>
    <w:rsid w:val="00635924"/>
    <w:rsid w:val="00636812"/>
    <w:rsid w:val="006434EC"/>
    <w:rsid w:val="00643653"/>
    <w:rsid w:val="00645195"/>
    <w:rsid w:val="0065305F"/>
    <w:rsid w:val="00654BEC"/>
    <w:rsid w:val="00656560"/>
    <w:rsid w:val="00657C7B"/>
    <w:rsid w:val="00661DE1"/>
    <w:rsid w:val="00665356"/>
    <w:rsid w:val="00671D3E"/>
    <w:rsid w:val="00691ED9"/>
    <w:rsid w:val="006B51C3"/>
    <w:rsid w:val="006C1B1C"/>
    <w:rsid w:val="006C3714"/>
    <w:rsid w:val="006E2381"/>
    <w:rsid w:val="006E2553"/>
    <w:rsid w:val="006E2E8B"/>
    <w:rsid w:val="006F76BE"/>
    <w:rsid w:val="00706051"/>
    <w:rsid w:val="00713BD9"/>
    <w:rsid w:val="00713F93"/>
    <w:rsid w:val="00723972"/>
    <w:rsid w:val="0072411D"/>
    <w:rsid w:val="0072446F"/>
    <w:rsid w:val="00727447"/>
    <w:rsid w:val="0073740A"/>
    <w:rsid w:val="007475A2"/>
    <w:rsid w:val="00755AEC"/>
    <w:rsid w:val="00756DA2"/>
    <w:rsid w:val="0075770A"/>
    <w:rsid w:val="00761B10"/>
    <w:rsid w:val="00761C49"/>
    <w:rsid w:val="00763F30"/>
    <w:rsid w:val="00764A1D"/>
    <w:rsid w:val="00773A67"/>
    <w:rsid w:val="00776FF1"/>
    <w:rsid w:val="00782915"/>
    <w:rsid w:val="007851FB"/>
    <w:rsid w:val="007A3AE6"/>
    <w:rsid w:val="007A4509"/>
    <w:rsid w:val="007B1A3A"/>
    <w:rsid w:val="007B6FE0"/>
    <w:rsid w:val="007C0F8D"/>
    <w:rsid w:val="007E286D"/>
    <w:rsid w:val="007E2B01"/>
    <w:rsid w:val="007E590A"/>
    <w:rsid w:val="00802BD9"/>
    <w:rsid w:val="00807845"/>
    <w:rsid w:val="00810184"/>
    <w:rsid w:val="0081272E"/>
    <w:rsid w:val="00812D5A"/>
    <w:rsid w:val="0081438A"/>
    <w:rsid w:val="00817E6F"/>
    <w:rsid w:val="00820765"/>
    <w:rsid w:val="00832226"/>
    <w:rsid w:val="00832EE9"/>
    <w:rsid w:val="00835366"/>
    <w:rsid w:val="008353A5"/>
    <w:rsid w:val="00841633"/>
    <w:rsid w:val="008466D3"/>
    <w:rsid w:val="00867259"/>
    <w:rsid w:val="0086734A"/>
    <w:rsid w:val="00867B35"/>
    <w:rsid w:val="008769CD"/>
    <w:rsid w:val="00890A33"/>
    <w:rsid w:val="008939E2"/>
    <w:rsid w:val="00893B82"/>
    <w:rsid w:val="008A24C0"/>
    <w:rsid w:val="008B6F49"/>
    <w:rsid w:val="008C6C3B"/>
    <w:rsid w:val="008D1375"/>
    <w:rsid w:val="008D1887"/>
    <w:rsid w:val="008D5B1B"/>
    <w:rsid w:val="008E403C"/>
    <w:rsid w:val="0090123B"/>
    <w:rsid w:val="00905D66"/>
    <w:rsid w:val="00910C3F"/>
    <w:rsid w:val="00914FB5"/>
    <w:rsid w:val="0092217D"/>
    <w:rsid w:val="00923B23"/>
    <w:rsid w:val="009305D2"/>
    <w:rsid w:val="0096200C"/>
    <w:rsid w:val="00962FBA"/>
    <w:rsid w:val="00970367"/>
    <w:rsid w:val="00975D77"/>
    <w:rsid w:val="00983E7D"/>
    <w:rsid w:val="0099250C"/>
    <w:rsid w:val="0099259B"/>
    <w:rsid w:val="0099340D"/>
    <w:rsid w:val="00996753"/>
    <w:rsid w:val="009A494E"/>
    <w:rsid w:val="009B3439"/>
    <w:rsid w:val="009B5647"/>
    <w:rsid w:val="009D1577"/>
    <w:rsid w:val="009E03B9"/>
    <w:rsid w:val="009E2394"/>
    <w:rsid w:val="009E3DF7"/>
    <w:rsid w:val="009E474B"/>
    <w:rsid w:val="009E71EC"/>
    <w:rsid w:val="009F60A8"/>
    <w:rsid w:val="009F7E5F"/>
    <w:rsid w:val="00A045D4"/>
    <w:rsid w:val="00A14050"/>
    <w:rsid w:val="00A2207F"/>
    <w:rsid w:val="00A33625"/>
    <w:rsid w:val="00A34AF3"/>
    <w:rsid w:val="00A45026"/>
    <w:rsid w:val="00A54098"/>
    <w:rsid w:val="00A66639"/>
    <w:rsid w:val="00A70C21"/>
    <w:rsid w:val="00A70E65"/>
    <w:rsid w:val="00A7353B"/>
    <w:rsid w:val="00A75116"/>
    <w:rsid w:val="00A9012B"/>
    <w:rsid w:val="00AA105C"/>
    <w:rsid w:val="00AA1D8D"/>
    <w:rsid w:val="00AA212A"/>
    <w:rsid w:val="00AB0ACE"/>
    <w:rsid w:val="00AC1A72"/>
    <w:rsid w:val="00AC20CF"/>
    <w:rsid w:val="00AD0DCD"/>
    <w:rsid w:val="00AD7FD8"/>
    <w:rsid w:val="00AE096D"/>
    <w:rsid w:val="00AF7379"/>
    <w:rsid w:val="00AF7E69"/>
    <w:rsid w:val="00B02577"/>
    <w:rsid w:val="00B059CD"/>
    <w:rsid w:val="00B06933"/>
    <w:rsid w:val="00B11363"/>
    <w:rsid w:val="00B12E9D"/>
    <w:rsid w:val="00B137D7"/>
    <w:rsid w:val="00B13AEA"/>
    <w:rsid w:val="00B13F0C"/>
    <w:rsid w:val="00B1419A"/>
    <w:rsid w:val="00B15FAE"/>
    <w:rsid w:val="00B16D2F"/>
    <w:rsid w:val="00B22377"/>
    <w:rsid w:val="00B31866"/>
    <w:rsid w:val="00B33425"/>
    <w:rsid w:val="00B43D24"/>
    <w:rsid w:val="00B44D62"/>
    <w:rsid w:val="00B47730"/>
    <w:rsid w:val="00B609E6"/>
    <w:rsid w:val="00B66036"/>
    <w:rsid w:val="00B77988"/>
    <w:rsid w:val="00B85334"/>
    <w:rsid w:val="00B91F9B"/>
    <w:rsid w:val="00B93F1C"/>
    <w:rsid w:val="00B9656C"/>
    <w:rsid w:val="00BC1A74"/>
    <w:rsid w:val="00BE2CAF"/>
    <w:rsid w:val="00BF2597"/>
    <w:rsid w:val="00BF356B"/>
    <w:rsid w:val="00BF5624"/>
    <w:rsid w:val="00BF6250"/>
    <w:rsid w:val="00C032F9"/>
    <w:rsid w:val="00C06901"/>
    <w:rsid w:val="00C10FC2"/>
    <w:rsid w:val="00C12E23"/>
    <w:rsid w:val="00C16E66"/>
    <w:rsid w:val="00C178B2"/>
    <w:rsid w:val="00C261D8"/>
    <w:rsid w:val="00C2757E"/>
    <w:rsid w:val="00C27CC0"/>
    <w:rsid w:val="00C331A8"/>
    <w:rsid w:val="00C33655"/>
    <w:rsid w:val="00C4563A"/>
    <w:rsid w:val="00C5585D"/>
    <w:rsid w:val="00C56B88"/>
    <w:rsid w:val="00C6252A"/>
    <w:rsid w:val="00C6498E"/>
    <w:rsid w:val="00C7635B"/>
    <w:rsid w:val="00C841E3"/>
    <w:rsid w:val="00C902A8"/>
    <w:rsid w:val="00C96470"/>
    <w:rsid w:val="00CA254E"/>
    <w:rsid w:val="00CA4B37"/>
    <w:rsid w:val="00CA61E6"/>
    <w:rsid w:val="00CB0664"/>
    <w:rsid w:val="00CC1E80"/>
    <w:rsid w:val="00CD47EB"/>
    <w:rsid w:val="00CD5B7D"/>
    <w:rsid w:val="00CD7C51"/>
    <w:rsid w:val="00CE6171"/>
    <w:rsid w:val="00CE7690"/>
    <w:rsid w:val="00CF46FB"/>
    <w:rsid w:val="00D01576"/>
    <w:rsid w:val="00D04C35"/>
    <w:rsid w:val="00D07BC0"/>
    <w:rsid w:val="00D10588"/>
    <w:rsid w:val="00D10B7E"/>
    <w:rsid w:val="00D364E7"/>
    <w:rsid w:val="00D5215B"/>
    <w:rsid w:val="00D562BB"/>
    <w:rsid w:val="00D57B21"/>
    <w:rsid w:val="00D74127"/>
    <w:rsid w:val="00D8790D"/>
    <w:rsid w:val="00D90446"/>
    <w:rsid w:val="00D93CA9"/>
    <w:rsid w:val="00D97C3A"/>
    <w:rsid w:val="00DA3BEA"/>
    <w:rsid w:val="00DA55F9"/>
    <w:rsid w:val="00DB4963"/>
    <w:rsid w:val="00DC3879"/>
    <w:rsid w:val="00DC3CD6"/>
    <w:rsid w:val="00DD738D"/>
    <w:rsid w:val="00DF17F3"/>
    <w:rsid w:val="00DF4F57"/>
    <w:rsid w:val="00E04BC0"/>
    <w:rsid w:val="00E06DB0"/>
    <w:rsid w:val="00E07754"/>
    <w:rsid w:val="00E11547"/>
    <w:rsid w:val="00E16835"/>
    <w:rsid w:val="00E203F2"/>
    <w:rsid w:val="00E21F26"/>
    <w:rsid w:val="00E22942"/>
    <w:rsid w:val="00E248F0"/>
    <w:rsid w:val="00E43979"/>
    <w:rsid w:val="00E44A09"/>
    <w:rsid w:val="00E535AB"/>
    <w:rsid w:val="00E53B67"/>
    <w:rsid w:val="00E66065"/>
    <w:rsid w:val="00E71D93"/>
    <w:rsid w:val="00E726DA"/>
    <w:rsid w:val="00E7291E"/>
    <w:rsid w:val="00E83CE8"/>
    <w:rsid w:val="00E84A0C"/>
    <w:rsid w:val="00E90BA6"/>
    <w:rsid w:val="00E941D5"/>
    <w:rsid w:val="00EB0F93"/>
    <w:rsid w:val="00EB26E7"/>
    <w:rsid w:val="00EB284F"/>
    <w:rsid w:val="00EB39B5"/>
    <w:rsid w:val="00EB48CC"/>
    <w:rsid w:val="00EB73F2"/>
    <w:rsid w:val="00ED1C47"/>
    <w:rsid w:val="00ED3667"/>
    <w:rsid w:val="00EE1184"/>
    <w:rsid w:val="00EE47F0"/>
    <w:rsid w:val="00EF2987"/>
    <w:rsid w:val="00F00BC9"/>
    <w:rsid w:val="00F05E4C"/>
    <w:rsid w:val="00F11741"/>
    <w:rsid w:val="00F11B3D"/>
    <w:rsid w:val="00F11C52"/>
    <w:rsid w:val="00F14C25"/>
    <w:rsid w:val="00F1728C"/>
    <w:rsid w:val="00F20F94"/>
    <w:rsid w:val="00F31E09"/>
    <w:rsid w:val="00F3626F"/>
    <w:rsid w:val="00F36772"/>
    <w:rsid w:val="00F42524"/>
    <w:rsid w:val="00F4399F"/>
    <w:rsid w:val="00F539C3"/>
    <w:rsid w:val="00F60A67"/>
    <w:rsid w:val="00F671A3"/>
    <w:rsid w:val="00F717BB"/>
    <w:rsid w:val="00F73008"/>
    <w:rsid w:val="00F75FF9"/>
    <w:rsid w:val="00F770E9"/>
    <w:rsid w:val="00F77B8E"/>
    <w:rsid w:val="00F830EC"/>
    <w:rsid w:val="00F83FB4"/>
    <w:rsid w:val="00F843AD"/>
    <w:rsid w:val="00F845D7"/>
    <w:rsid w:val="00F84CB1"/>
    <w:rsid w:val="00F905E8"/>
    <w:rsid w:val="00F92883"/>
    <w:rsid w:val="00F94307"/>
    <w:rsid w:val="00FA1500"/>
    <w:rsid w:val="00FA551B"/>
    <w:rsid w:val="00FA6E21"/>
    <w:rsid w:val="00FB7652"/>
    <w:rsid w:val="00FB7DCA"/>
    <w:rsid w:val="00FC26AD"/>
    <w:rsid w:val="00FC4200"/>
    <w:rsid w:val="00FC693F"/>
    <w:rsid w:val="00FD0917"/>
    <w:rsid w:val="00FE6902"/>
    <w:rsid w:val="00FE77A9"/>
    <w:rsid w:val="00FF16A4"/>
    <w:rsid w:val="00FF1B3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25D81D"/>
  <w14:defaultImageDpi w14:val="300"/>
  <w15:docId w15:val="{826BD8C9-5D97-45BE-8CF0-49D16FC8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CVSKHead1">
    <w:name w:val="RCVSK Head 1"/>
    <w:basedOn w:val="Normal"/>
    <w:link w:val="RCVSKHead1Char"/>
    <w:qFormat/>
    <w:rsid w:val="001A134A"/>
    <w:rPr>
      <w:rFonts w:ascii="Century Gothic" w:hAnsi="Century Gothic"/>
      <w:b/>
      <w:sz w:val="28"/>
      <w:szCs w:val="28"/>
    </w:rPr>
  </w:style>
  <w:style w:type="character" w:customStyle="1" w:styleId="RCVSKHead1Char">
    <w:name w:val="RCVSK Head 1 Char"/>
    <w:basedOn w:val="DefaultParagraphFont"/>
    <w:link w:val="RCVSKHead1"/>
    <w:rsid w:val="001A134A"/>
    <w:rPr>
      <w:rFonts w:ascii="Century Gothic" w:hAnsi="Century Gothic"/>
      <w:b/>
      <w:sz w:val="28"/>
      <w:szCs w:val="28"/>
    </w:rPr>
  </w:style>
  <w:style w:type="paragraph" w:customStyle="1" w:styleId="RCVSKBody">
    <w:name w:val="RCVSK Body"/>
    <w:basedOn w:val="Normal"/>
    <w:link w:val="RCVSKBodyChar"/>
    <w:qFormat/>
    <w:rsid w:val="001A134A"/>
    <w:pPr>
      <w:spacing w:after="120" w:line="360" w:lineRule="auto"/>
    </w:pPr>
    <w:rPr>
      <w:rFonts w:ascii="Georgia" w:hAnsi="Georgia"/>
    </w:rPr>
  </w:style>
  <w:style w:type="character" w:customStyle="1" w:styleId="RCVSKBodyChar">
    <w:name w:val="RCVSK Body Char"/>
    <w:basedOn w:val="DefaultParagraphFont"/>
    <w:link w:val="RCVSKBody"/>
    <w:rsid w:val="001A134A"/>
    <w:rPr>
      <w:rFonts w:ascii="Georgia" w:hAnsi="Georgia"/>
    </w:rPr>
  </w:style>
  <w:style w:type="paragraph" w:customStyle="1" w:styleId="RCVSKHead2">
    <w:name w:val="RCVSK Head 2"/>
    <w:basedOn w:val="Normal"/>
    <w:link w:val="RCVSKHead2Char"/>
    <w:qFormat/>
    <w:rsid w:val="001A134A"/>
    <w:pPr>
      <w:spacing w:line="360" w:lineRule="auto"/>
    </w:pPr>
    <w:rPr>
      <w:rFonts w:ascii="Century Gothic" w:hAnsi="Century Gothic"/>
      <w:b/>
    </w:rPr>
  </w:style>
  <w:style w:type="character" w:customStyle="1" w:styleId="RCVSKHead2Char">
    <w:name w:val="RCVSK Head 2 Char"/>
    <w:basedOn w:val="DefaultParagraphFont"/>
    <w:link w:val="RCVSKHead2"/>
    <w:rsid w:val="001A134A"/>
    <w:rPr>
      <w:rFonts w:ascii="Century Gothic" w:hAnsi="Century Gothic"/>
      <w:b/>
    </w:rPr>
  </w:style>
  <w:style w:type="paragraph" w:styleId="Revision">
    <w:name w:val="Revision"/>
    <w:hidden/>
    <w:uiPriority w:val="99"/>
    <w:semiHidden/>
    <w:rsid w:val="00FD09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917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09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91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25F2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A1B5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cvsknowledge.org/about-us/how-we-work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info@rcvsknowle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4672</CharactersWithSpaces>
  <SharedDoc>false</SharedDoc>
  <HyperlinkBase/>
  <HLinks>
    <vt:vector size="18" baseType="variant"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https://knowledge.rcvs.org.uk/about-us/our-values/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http://www.rcvsknowledge.org/</vt:lpwstr>
      </vt:variant>
      <vt:variant>
        <vt:lpwstr/>
      </vt:variant>
      <vt:variant>
        <vt:i4>7995465</vt:i4>
      </vt:variant>
      <vt:variant>
        <vt:i4>6</vt:i4>
      </vt:variant>
      <vt:variant>
        <vt:i4>0</vt:i4>
      </vt:variant>
      <vt:variant>
        <vt:i4>5</vt:i4>
      </vt:variant>
      <vt:variant>
        <vt:lpwstr>mailto:info@rcvsknowledge.org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Katie Mantell</cp:lastModifiedBy>
  <cp:revision>42</cp:revision>
  <dcterms:created xsi:type="dcterms:W3CDTF">2026-05-29T11:28:00Z</dcterms:created>
  <dcterms:modified xsi:type="dcterms:W3CDTF">2026-05-29T12:01:00Z</dcterms:modified>
  <cp:category/>
</cp:coreProperties>
</file>